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right"/>
        <w:tblLook w:val="04A0" w:firstRow="1" w:lastRow="0" w:firstColumn="1" w:lastColumn="0" w:noHBand="0" w:noVBand="1"/>
      </w:tblPr>
      <w:tblGrid>
        <w:gridCol w:w="265"/>
        <w:gridCol w:w="2065"/>
        <w:gridCol w:w="860"/>
        <w:gridCol w:w="2925"/>
        <w:gridCol w:w="270"/>
      </w:tblGrid>
      <w:tr w:rsidR="001126C5" w14:paraId="4209FBAA" w14:textId="77777777" w:rsidTr="00F96C95">
        <w:trPr>
          <w:jc w:val="right"/>
        </w:trPr>
        <w:tc>
          <w:tcPr>
            <w:tcW w:w="265" w:type="dxa"/>
            <w:tcBorders>
              <w:top w:val="single" w:sz="4" w:space="0" w:color="auto"/>
              <w:left w:val="single" w:sz="4" w:space="0" w:color="auto"/>
              <w:bottom w:val="nil"/>
              <w:right w:val="nil"/>
            </w:tcBorders>
          </w:tcPr>
          <w:p w14:paraId="4209FBA6" w14:textId="77777777" w:rsidR="001126C5" w:rsidRDefault="001126C5"/>
        </w:tc>
        <w:tc>
          <w:tcPr>
            <w:tcW w:w="5850" w:type="dxa"/>
            <w:gridSpan w:val="3"/>
            <w:tcBorders>
              <w:top w:val="single" w:sz="4" w:space="0" w:color="auto"/>
              <w:left w:val="nil"/>
              <w:bottom w:val="nil"/>
              <w:right w:val="nil"/>
            </w:tcBorders>
          </w:tcPr>
          <w:p w14:paraId="4209FBA7" w14:textId="77777777" w:rsidR="001126C5" w:rsidRPr="00A7060E" w:rsidRDefault="001126C5">
            <w:pPr>
              <w:rPr>
                <w:b/>
                <w:u w:val="single"/>
              </w:rPr>
            </w:pPr>
            <w:r w:rsidRPr="00A7060E">
              <w:rPr>
                <w:b/>
                <w:u w:val="single"/>
              </w:rPr>
              <w:t>Chugach Buyer Use Only:</w:t>
            </w:r>
          </w:p>
          <w:p w14:paraId="4209FBA8" w14:textId="77777777" w:rsidR="001126C5" w:rsidRPr="001126C5" w:rsidRDefault="00526826">
            <w:pPr>
              <w:rPr>
                <w:b/>
              </w:rPr>
            </w:pPr>
            <w:r>
              <w:rPr>
                <w:b/>
              </w:rPr>
              <w:t>Reference APPM-2100</w:t>
            </w:r>
          </w:p>
        </w:tc>
        <w:tc>
          <w:tcPr>
            <w:tcW w:w="270" w:type="dxa"/>
            <w:tcBorders>
              <w:top w:val="single" w:sz="4" w:space="0" w:color="auto"/>
              <w:left w:val="nil"/>
              <w:bottom w:val="nil"/>
              <w:right w:val="single" w:sz="4" w:space="0" w:color="auto"/>
            </w:tcBorders>
          </w:tcPr>
          <w:p w14:paraId="4209FBA9" w14:textId="77777777" w:rsidR="001126C5" w:rsidRDefault="001126C5"/>
        </w:tc>
      </w:tr>
      <w:tr w:rsidR="00574752" w14:paraId="4209FBAF" w14:textId="77777777" w:rsidTr="00F96C95">
        <w:trPr>
          <w:jc w:val="right"/>
        </w:trPr>
        <w:tc>
          <w:tcPr>
            <w:tcW w:w="265" w:type="dxa"/>
            <w:tcBorders>
              <w:top w:val="nil"/>
              <w:left w:val="single" w:sz="4" w:space="0" w:color="auto"/>
              <w:bottom w:val="nil"/>
              <w:right w:val="nil"/>
            </w:tcBorders>
          </w:tcPr>
          <w:p w14:paraId="4209FBAB" w14:textId="77777777" w:rsidR="00574752" w:rsidRDefault="00574752"/>
        </w:tc>
        <w:tc>
          <w:tcPr>
            <w:tcW w:w="2065" w:type="dxa"/>
            <w:tcBorders>
              <w:top w:val="nil"/>
              <w:left w:val="nil"/>
              <w:bottom w:val="nil"/>
              <w:right w:val="nil"/>
            </w:tcBorders>
          </w:tcPr>
          <w:p w14:paraId="4209FBAC" w14:textId="77777777" w:rsidR="00574752" w:rsidRDefault="00574752">
            <w:r>
              <w:t>Chugach Subsidiary Company Name:</w:t>
            </w:r>
          </w:p>
        </w:tc>
        <w:tc>
          <w:tcPr>
            <w:tcW w:w="3785" w:type="dxa"/>
            <w:gridSpan w:val="2"/>
            <w:tcBorders>
              <w:top w:val="nil"/>
              <w:left w:val="nil"/>
              <w:right w:val="nil"/>
            </w:tcBorders>
          </w:tcPr>
          <w:p w14:paraId="4209FBAD" w14:textId="77777777" w:rsidR="00574752" w:rsidRDefault="00574752"/>
        </w:tc>
        <w:tc>
          <w:tcPr>
            <w:tcW w:w="270" w:type="dxa"/>
            <w:tcBorders>
              <w:top w:val="nil"/>
              <w:left w:val="nil"/>
              <w:bottom w:val="nil"/>
              <w:right w:val="single" w:sz="4" w:space="0" w:color="auto"/>
            </w:tcBorders>
          </w:tcPr>
          <w:p w14:paraId="4209FBAE" w14:textId="77777777" w:rsidR="00574752" w:rsidRDefault="00574752"/>
        </w:tc>
      </w:tr>
      <w:tr w:rsidR="00574752" w14:paraId="4209FBB4" w14:textId="77777777" w:rsidTr="00F96C95">
        <w:trPr>
          <w:jc w:val="right"/>
        </w:trPr>
        <w:tc>
          <w:tcPr>
            <w:tcW w:w="265" w:type="dxa"/>
            <w:tcBorders>
              <w:top w:val="nil"/>
              <w:left w:val="single" w:sz="4" w:space="0" w:color="auto"/>
              <w:bottom w:val="nil"/>
              <w:right w:val="nil"/>
            </w:tcBorders>
          </w:tcPr>
          <w:p w14:paraId="4209FBB0" w14:textId="77777777" w:rsidR="00574752" w:rsidRDefault="00574752"/>
        </w:tc>
        <w:tc>
          <w:tcPr>
            <w:tcW w:w="2065" w:type="dxa"/>
            <w:tcBorders>
              <w:top w:val="nil"/>
              <w:left w:val="nil"/>
              <w:bottom w:val="nil"/>
              <w:right w:val="nil"/>
            </w:tcBorders>
          </w:tcPr>
          <w:p w14:paraId="4209FBB1" w14:textId="77777777" w:rsidR="00574752" w:rsidRDefault="00574752">
            <w:r>
              <w:t>Site Location:</w:t>
            </w:r>
          </w:p>
        </w:tc>
        <w:tc>
          <w:tcPr>
            <w:tcW w:w="3785" w:type="dxa"/>
            <w:gridSpan w:val="2"/>
            <w:tcBorders>
              <w:top w:val="nil"/>
              <w:left w:val="nil"/>
              <w:bottom w:val="single" w:sz="4" w:space="0" w:color="auto"/>
              <w:right w:val="nil"/>
            </w:tcBorders>
          </w:tcPr>
          <w:p w14:paraId="4209FBB2" w14:textId="77777777" w:rsidR="00574752" w:rsidRDefault="00574752"/>
        </w:tc>
        <w:tc>
          <w:tcPr>
            <w:tcW w:w="270" w:type="dxa"/>
            <w:tcBorders>
              <w:top w:val="nil"/>
              <w:left w:val="nil"/>
              <w:bottom w:val="nil"/>
              <w:right w:val="single" w:sz="4" w:space="0" w:color="auto"/>
            </w:tcBorders>
          </w:tcPr>
          <w:p w14:paraId="4209FBB3" w14:textId="77777777" w:rsidR="00574752" w:rsidRDefault="00574752"/>
        </w:tc>
      </w:tr>
      <w:tr w:rsidR="00574752" w14:paraId="4209FBB9" w14:textId="77777777" w:rsidTr="00F96C95">
        <w:trPr>
          <w:jc w:val="right"/>
        </w:trPr>
        <w:tc>
          <w:tcPr>
            <w:tcW w:w="265" w:type="dxa"/>
            <w:tcBorders>
              <w:top w:val="nil"/>
              <w:left w:val="single" w:sz="4" w:space="0" w:color="auto"/>
              <w:bottom w:val="nil"/>
              <w:right w:val="nil"/>
            </w:tcBorders>
          </w:tcPr>
          <w:p w14:paraId="4209FBB5" w14:textId="77777777" w:rsidR="00574752" w:rsidRDefault="00574752"/>
        </w:tc>
        <w:tc>
          <w:tcPr>
            <w:tcW w:w="2065" w:type="dxa"/>
            <w:tcBorders>
              <w:top w:val="nil"/>
              <w:left w:val="nil"/>
              <w:bottom w:val="nil"/>
              <w:right w:val="nil"/>
            </w:tcBorders>
          </w:tcPr>
          <w:p w14:paraId="4209FBB6" w14:textId="77777777" w:rsidR="00574752" w:rsidRDefault="00574752">
            <w:r>
              <w:t>Solicitation Number:</w:t>
            </w:r>
          </w:p>
        </w:tc>
        <w:tc>
          <w:tcPr>
            <w:tcW w:w="3785" w:type="dxa"/>
            <w:gridSpan w:val="2"/>
            <w:tcBorders>
              <w:top w:val="single" w:sz="4" w:space="0" w:color="auto"/>
              <w:left w:val="nil"/>
              <w:bottom w:val="single" w:sz="4" w:space="0" w:color="auto"/>
              <w:right w:val="nil"/>
            </w:tcBorders>
          </w:tcPr>
          <w:p w14:paraId="4209FBB7" w14:textId="77777777" w:rsidR="00574752" w:rsidRDefault="00574752"/>
        </w:tc>
        <w:tc>
          <w:tcPr>
            <w:tcW w:w="270" w:type="dxa"/>
            <w:tcBorders>
              <w:top w:val="nil"/>
              <w:left w:val="nil"/>
              <w:bottom w:val="nil"/>
              <w:right w:val="single" w:sz="4" w:space="0" w:color="auto"/>
            </w:tcBorders>
          </w:tcPr>
          <w:p w14:paraId="4209FBB8" w14:textId="77777777" w:rsidR="00574752" w:rsidRDefault="00574752"/>
        </w:tc>
      </w:tr>
      <w:tr w:rsidR="00574752" w14:paraId="4209FBBE" w14:textId="77777777" w:rsidTr="00F60993">
        <w:trPr>
          <w:jc w:val="right"/>
        </w:trPr>
        <w:tc>
          <w:tcPr>
            <w:tcW w:w="265" w:type="dxa"/>
            <w:tcBorders>
              <w:top w:val="nil"/>
              <w:left w:val="single" w:sz="4" w:space="0" w:color="auto"/>
              <w:bottom w:val="nil"/>
              <w:right w:val="nil"/>
            </w:tcBorders>
          </w:tcPr>
          <w:p w14:paraId="4209FBBA" w14:textId="77777777" w:rsidR="00574752" w:rsidRDefault="00574752"/>
        </w:tc>
        <w:tc>
          <w:tcPr>
            <w:tcW w:w="2065" w:type="dxa"/>
            <w:tcBorders>
              <w:top w:val="nil"/>
              <w:left w:val="nil"/>
              <w:bottom w:val="nil"/>
              <w:right w:val="nil"/>
            </w:tcBorders>
          </w:tcPr>
          <w:p w14:paraId="4209FBBB" w14:textId="77777777" w:rsidR="00574752" w:rsidRDefault="00574752">
            <w:r>
              <w:t>Solicitation Date:</w:t>
            </w:r>
          </w:p>
        </w:tc>
        <w:tc>
          <w:tcPr>
            <w:tcW w:w="3785" w:type="dxa"/>
            <w:gridSpan w:val="2"/>
            <w:tcBorders>
              <w:top w:val="single" w:sz="4" w:space="0" w:color="auto"/>
              <w:left w:val="nil"/>
              <w:bottom w:val="single" w:sz="4" w:space="0" w:color="auto"/>
              <w:right w:val="nil"/>
            </w:tcBorders>
          </w:tcPr>
          <w:p w14:paraId="4209FBBC" w14:textId="77777777" w:rsidR="00574752" w:rsidRDefault="00574752"/>
        </w:tc>
        <w:tc>
          <w:tcPr>
            <w:tcW w:w="270" w:type="dxa"/>
            <w:tcBorders>
              <w:top w:val="nil"/>
              <w:left w:val="nil"/>
              <w:bottom w:val="nil"/>
              <w:right w:val="single" w:sz="4" w:space="0" w:color="auto"/>
            </w:tcBorders>
          </w:tcPr>
          <w:p w14:paraId="4209FBBD" w14:textId="77777777" w:rsidR="00574752" w:rsidRDefault="00574752"/>
        </w:tc>
      </w:tr>
      <w:tr w:rsidR="00F60993" w14:paraId="3E120CA6" w14:textId="77777777" w:rsidTr="00F60993">
        <w:trPr>
          <w:jc w:val="right"/>
        </w:trPr>
        <w:tc>
          <w:tcPr>
            <w:tcW w:w="265" w:type="dxa"/>
            <w:tcBorders>
              <w:top w:val="nil"/>
              <w:left w:val="single" w:sz="4" w:space="0" w:color="auto"/>
              <w:bottom w:val="nil"/>
              <w:right w:val="nil"/>
            </w:tcBorders>
          </w:tcPr>
          <w:p w14:paraId="03C1D9D8" w14:textId="77777777" w:rsidR="00F60993" w:rsidRDefault="00F60993"/>
        </w:tc>
        <w:tc>
          <w:tcPr>
            <w:tcW w:w="2065" w:type="dxa"/>
            <w:tcBorders>
              <w:top w:val="nil"/>
              <w:left w:val="nil"/>
              <w:bottom w:val="nil"/>
              <w:right w:val="nil"/>
            </w:tcBorders>
          </w:tcPr>
          <w:p w14:paraId="3ECED496" w14:textId="77777777" w:rsidR="00F60993" w:rsidRDefault="00F60993"/>
        </w:tc>
        <w:tc>
          <w:tcPr>
            <w:tcW w:w="3785" w:type="dxa"/>
            <w:gridSpan w:val="2"/>
            <w:tcBorders>
              <w:top w:val="single" w:sz="4" w:space="0" w:color="auto"/>
              <w:left w:val="nil"/>
              <w:bottom w:val="nil"/>
              <w:right w:val="nil"/>
            </w:tcBorders>
          </w:tcPr>
          <w:p w14:paraId="1FBE6346" w14:textId="77777777" w:rsidR="00F60993" w:rsidRDefault="00F60993"/>
        </w:tc>
        <w:tc>
          <w:tcPr>
            <w:tcW w:w="270" w:type="dxa"/>
            <w:tcBorders>
              <w:top w:val="nil"/>
              <w:left w:val="nil"/>
              <w:bottom w:val="nil"/>
              <w:right w:val="single" w:sz="4" w:space="0" w:color="auto"/>
            </w:tcBorders>
          </w:tcPr>
          <w:p w14:paraId="65F333AB" w14:textId="77777777" w:rsidR="00F60993" w:rsidRDefault="00F60993"/>
        </w:tc>
      </w:tr>
      <w:tr w:rsidR="00F60993" w14:paraId="6D3A98E5" w14:textId="77777777" w:rsidTr="00F60993">
        <w:trPr>
          <w:jc w:val="right"/>
        </w:trPr>
        <w:tc>
          <w:tcPr>
            <w:tcW w:w="265" w:type="dxa"/>
            <w:tcBorders>
              <w:top w:val="nil"/>
              <w:left w:val="single" w:sz="4" w:space="0" w:color="auto"/>
              <w:bottom w:val="nil"/>
              <w:right w:val="nil"/>
            </w:tcBorders>
          </w:tcPr>
          <w:p w14:paraId="40692E60" w14:textId="77777777" w:rsidR="00F60993" w:rsidRDefault="00F60993"/>
        </w:tc>
        <w:tc>
          <w:tcPr>
            <w:tcW w:w="2065" w:type="dxa"/>
            <w:tcBorders>
              <w:top w:val="nil"/>
              <w:left w:val="nil"/>
              <w:bottom w:val="nil"/>
              <w:right w:val="nil"/>
            </w:tcBorders>
          </w:tcPr>
          <w:p w14:paraId="1E24FB7C" w14:textId="4A3DE972" w:rsidR="00F60993" w:rsidRDefault="00F60993">
            <w:r>
              <w:t>Reviewed by:</w:t>
            </w:r>
          </w:p>
        </w:tc>
        <w:tc>
          <w:tcPr>
            <w:tcW w:w="3785" w:type="dxa"/>
            <w:gridSpan w:val="2"/>
            <w:tcBorders>
              <w:top w:val="nil"/>
              <w:left w:val="nil"/>
              <w:bottom w:val="single" w:sz="4" w:space="0" w:color="auto"/>
              <w:right w:val="nil"/>
            </w:tcBorders>
          </w:tcPr>
          <w:p w14:paraId="0BD07906" w14:textId="76F13065" w:rsidR="00F60993" w:rsidRPr="001E6858" w:rsidRDefault="00F60993" w:rsidP="00F60993">
            <w:r>
              <w:t xml:space="preserve">                                          </w:t>
            </w:r>
            <w:r w:rsidRPr="001E6858">
              <w:t>DATE:</w:t>
            </w:r>
          </w:p>
        </w:tc>
        <w:tc>
          <w:tcPr>
            <w:tcW w:w="270" w:type="dxa"/>
            <w:tcBorders>
              <w:top w:val="nil"/>
              <w:left w:val="nil"/>
              <w:bottom w:val="nil"/>
              <w:right w:val="single" w:sz="4" w:space="0" w:color="auto"/>
            </w:tcBorders>
          </w:tcPr>
          <w:p w14:paraId="57BF9EC4" w14:textId="77777777" w:rsidR="00F60993" w:rsidRDefault="00F60993"/>
        </w:tc>
      </w:tr>
      <w:tr w:rsidR="00F60993" w14:paraId="4209FBC3" w14:textId="77777777" w:rsidTr="00A7060E">
        <w:trPr>
          <w:trHeight w:val="224"/>
          <w:jc w:val="right"/>
        </w:trPr>
        <w:tc>
          <w:tcPr>
            <w:tcW w:w="265" w:type="dxa"/>
            <w:tcBorders>
              <w:top w:val="nil"/>
              <w:left w:val="single" w:sz="4" w:space="0" w:color="auto"/>
              <w:bottom w:val="single" w:sz="4" w:space="0" w:color="auto"/>
              <w:right w:val="nil"/>
            </w:tcBorders>
          </w:tcPr>
          <w:p w14:paraId="4209FBBF" w14:textId="77777777" w:rsidR="00F60993" w:rsidRDefault="00F60993"/>
        </w:tc>
        <w:tc>
          <w:tcPr>
            <w:tcW w:w="2925" w:type="dxa"/>
            <w:gridSpan w:val="2"/>
            <w:tcBorders>
              <w:top w:val="nil"/>
              <w:left w:val="nil"/>
              <w:bottom w:val="single" w:sz="4" w:space="0" w:color="auto"/>
              <w:right w:val="nil"/>
            </w:tcBorders>
          </w:tcPr>
          <w:p w14:paraId="03A6DBFA" w14:textId="2E423888" w:rsidR="00F60993" w:rsidRDefault="00F60993"/>
        </w:tc>
        <w:tc>
          <w:tcPr>
            <w:tcW w:w="2925" w:type="dxa"/>
            <w:tcBorders>
              <w:top w:val="nil"/>
              <w:left w:val="nil"/>
              <w:bottom w:val="single" w:sz="4" w:space="0" w:color="auto"/>
              <w:right w:val="nil"/>
            </w:tcBorders>
          </w:tcPr>
          <w:p w14:paraId="4209FBC1" w14:textId="1A1300C9" w:rsidR="00F60993" w:rsidRDefault="00F60993"/>
        </w:tc>
        <w:tc>
          <w:tcPr>
            <w:tcW w:w="270" w:type="dxa"/>
            <w:tcBorders>
              <w:top w:val="nil"/>
              <w:left w:val="nil"/>
              <w:bottom w:val="single" w:sz="4" w:space="0" w:color="auto"/>
              <w:right w:val="single" w:sz="4" w:space="0" w:color="auto"/>
            </w:tcBorders>
          </w:tcPr>
          <w:p w14:paraId="4209FBC2" w14:textId="2A643362" w:rsidR="00F60993" w:rsidRDefault="00F60993"/>
        </w:tc>
      </w:tr>
    </w:tbl>
    <w:p w14:paraId="4209FBC4" w14:textId="77777777" w:rsidR="00782065" w:rsidRPr="00171A11" w:rsidRDefault="00F96C95">
      <w:r>
        <w:rPr>
          <w:noProof/>
        </w:rPr>
        <w:drawing>
          <wp:anchor distT="0" distB="0" distL="114300" distR="114300" simplePos="0" relativeHeight="251658240" behindDoc="1" locked="0" layoutInCell="1" allowOverlap="1" wp14:anchorId="4209FD34" wp14:editId="4209FD35">
            <wp:simplePos x="0" y="0"/>
            <wp:positionH relativeFrom="column">
              <wp:posOffset>19050</wp:posOffset>
            </wp:positionH>
            <wp:positionV relativeFrom="paragraph">
              <wp:posOffset>-1573530</wp:posOffset>
            </wp:positionV>
            <wp:extent cx="1552575" cy="914400"/>
            <wp:effectExtent l="0" t="0" r="9525" b="0"/>
            <wp:wrapNone/>
            <wp:docPr id="1" name="Picture 1" descr="CHU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_Black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9FBC5" w14:textId="0D21B4E2" w:rsidR="00782065" w:rsidRPr="00D27C28" w:rsidRDefault="001F2932" w:rsidP="001F2932">
      <w:pPr>
        <w:jc w:val="center"/>
        <w:rPr>
          <w:b/>
          <w:sz w:val="32"/>
          <w:szCs w:val="32"/>
        </w:rPr>
      </w:pPr>
      <w:r w:rsidRPr="00D27C28">
        <w:rPr>
          <w:b/>
          <w:sz w:val="32"/>
          <w:szCs w:val="32"/>
        </w:rPr>
        <w:t xml:space="preserve">Representations and </w:t>
      </w:r>
      <w:r w:rsidR="006C3A08" w:rsidRPr="00D27C28">
        <w:rPr>
          <w:b/>
          <w:sz w:val="32"/>
          <w:szCs w:val="32"/>
        </w:rPr>
        <w:t>Certifications (S</w:t>
      </w:r>
      <w:r w:rsidRPr="00D27C28">
        <w:rPr>
          <w:b/>
          <w:sz w:val="32"/>
          <w:szCs w:val="32"/>
        </w:rPr>
        <w:t>upplement)</w:t>
      </w:r>
    </w:p>
    <w:p w14:paraId="4209FBC7" w14:textId="738936BE" w:rsidR="00574752" w:rsidRPr="00E965D9" w:rsidRDefault="00A7060E" w:rsidP="00574752">
      <w:pPr>
        <w:rPr>
          <w:rFonts w:cstheme="minorHAnsi"/>
          <w:sz w:val="20"/>
          <w:szCs w:val="20"/>
        </w:rPr>
      </w:pPr>
      <w:r w:rsidRPr="00E965D9">
        <w:rPr>
          <w:rFonts w:cstheme="minorHAnsi"/>
          <w:b/>
          <w:sz w:val="20"/>
          <w:szCs w:val="20"/>
        </w:rPr>
        <w:t>Offeror’s</w:t>
      </w:r>
      <w:r w:rsidR="00526826" w:rsidRPr="00E965D9">
        <w:rPr>
          <w:rFonts w:cstheme="minorHAnsi"/>
          <w:b/>
          <w:sz w:val="20"/>
          <w:szCs w:val="20"/>
        </w:rPr>
        <w:t xml:space="preserve"> </w:t>
      </w:r>
      <w:r w:rsidR="00574752" w:rsidRPr="00E965D9">
        <w:rPr>
          <w:rFonts w:cstheme="minorHAnsi"/>
          <w:b/>
          <w:sz w:val="20"/>
          <w:szCs w:val="20"/>
        </w:rPr>
        <w:t>Instructions</w:t>
      </w:r>
      <w:r w:rsidR="00574752" w:rsidRPr="00E965D9">
        <w:rPr>
          <w:rFonts w:cstheme="minorHAnsi"/>
          <w:sz w:val="20"/>
          <w:szCs w:val="20"/>
        </w:rPr>
        <w:t xml:space="preserve">: </w:t>
      </w:r>
      <w:r w:rsidR="006C3A08" w:rsidRPr="00E965D9">
        <w:rPr>
          <w:rFonts w:cstheme="minorHAnsi"/>
          <w:sz w:val="20"/>
          <w:szCs w:val="20"/>
        </w:rPr>
        <w:t xml:space="preserve">These </w:t>
      </w:r>
      <w:r w:rsidR="00574752" w:rsidRPr="00E965D9">
        <w:rPr>
          <w:rFonts w:cstheme="minorHAnsi"/>
          <w:sz w:val="20"/>
          <w:szCs w:val="20"/>
        </w:rPr>
        <w:t>Supplement</w:t>
      </w:r>
      <w:r w:rsidR="006C3A08" w:rsidRPr="00E965D9">
        <w:rPr>
          <w:rFonts w:cstheme="minorHAnsi"/>
          <w:sz w:val="20"/>
          <w:szCs w:val="20"/>
        </w:rPr>
        <w:t>al</w:t>
      </w:r>
      <w:r w:rsidR="00574752" w:rsidRPr="00E965D9">
        <w:rPr>
          <w:rFonts w:cstheme="minorHAnsi"/>
          <w:sz w:val="20"/>
          <w:szCs w:val="20"/>
        </w:rPr>
        <w:t xml:space="preserve"> </w:t>
      </w:r>
      <w:r w:rsidR="006C3A08" w:rsidRPr="00E965D9">
        <w:rPr>
          <w:rFonts w:cstheme="minorHAnsi"/>
          <w:sz w:val="20"/>
          <w:szCs w:val="20"/>
        </w:rPr>
        <w:t>P</w:t>
      </w:r>
      <w:r w:rsidR="00574752" w:rsidRPr="00E965D9">
        <w:rPr>
          <w:rFonts w:cstheme="minorHAnsi"/>
          <w:sz w:val="20"/>
          <w:szCs w:val="20"/>
        </w:rPr>
        <w:t xml:space="preserve">rovisions </w:t>
      </w:r>
      <w:r w:rsidR="006C3A08" w:rsidRPr="00E965D9">
        <w:rPr>
          <w:rFonts w:cstheme="minorHAnsi"/>
          <w:sz w:val="20"/>
          <w:szCs w:val="20"/>
        </w:rPr>
        <w:t xml:space="preserve">are </w:t>
      </w:r>
      <w:r w:rsidR="00574752" w:rsidRPr="00E965D9">
        <w:rPr>
          <w:rFonts w:cstheme="minorHAnsi"/>
          <w:sz w:val="20"/>
          <w:szCs w:val="20"/>
        </w:rPr>
        <w:t xml:space="preserve">to be completed </w:t>
      </w:r>
      <w:r w:rsidR="006C3A08" w:rsidRPr="00E965D9">
        <w:rPr>
          <w:rFonts w:cstheme="minorHAnsi"/>
          <w:sz w:val="20"/>
          <w:szCs w:val="20"/>
        </w:rPr>
        <w:t>by the S</w:t>
      </w:r>
      <w:r w:rsidR="00D27C28" w:rsidRPr="00E965D9">
        <w:rPr>
          <w:rFonts w:cstheme="minorHAnsi"/>
          <w:sz w:val="20"/>
          <w:szCs w:val="20"/>
        </w:rPr>
        <w:t>eller</w:t>
      </w:r>
      <w:r w:rsidR="006C3A08" w:rsidRPr="00E965D9">
        <w:rPr>
          <w:rFonts w:cstheme="minorHAnsi"/>
          <w:sz w:val="20"/>
          <w:szCs w:val="20"/>
        </w:rPr>
        <w:t xml:space="preserve"> </w:t>
      </w:r>
      <w:r w:rsidR="00574752" w:rsidRPr="00E965D9">
        <w:rPr>
          <w:rFonts w:cstheme="minorHAnsi"/>
          <w:sz w:val="20"/>
          <w:szCs w:val="20"/>
        </w:rPr>
        <w:t xml:space="preserve">when </w:t>
      </w:r>
      <w:r w:rsidR="006C3A08" w:rsidRPr="00E965D9">
        <w:rPr>
          <w:rFonts w:cstheme="minorHAnsi"/>
          <w:sz w:val="20"/>
          <w:szCs w:val="20"/>
        </w:rPr>
        <w:t xml:space="preserve">they are not certified to in the representations and certifications </w:t>
      </w:r>
      <w:r w:rsidR="00D27C28" w:rsidRPr="00E965D9">
        <w:rPr>
          <w:rFonts w:cstheme="minorHAnsi"/>
          <w:sz w:val="20"/>
          <w:szCs w:val="20"/>
        </w:rPr>
        <w:t>at</w:t>
      </w:r>
      <w:r w:rsidR="00574752" w:rsidRPr="00E965D9">
        <w:rPr>
          <w:rFonts w:cstheme="minorHAnsi"/>
          <w:sz w:val="20"/>
          <w:szCs w:val="20"/>
        </w:rPr>
        <w:t xml:space="preserve"> SAM.gov.</w:t>
      </w:r>
      <w:r w:rsidR="002F4D75" w:rsidRPr="00E965D9">
        <w:rPr>
          <w:rFonts w:cstheme="minorHAnsi"/>
          <w:sz w:val="20"/>
          <w:szCs w:val="20"/>
        </w:rPr>
        <w:t xml:space="preserve">  </w:t>
      </w:r>
    </w:p>
    <w:p w14:paraId="4209FBC8" w14:textId="77777777" w:rsidR="00782065" w:rsidRPr="00E965D9" w:rsidRDefault="00782065">
      <w:pPr>
        <w:rPr>
          <w:rFonts w:cstheme="minorHAnsi"/>
          <w:sz w:val="20"/>
          <w:szCs w:val="20"/>
        </w:rPr>
      </w:pPr>
    </w:p>
    <w:p w14:paraId="4209FBC9" w14:textId="4CD03E16" w:rsidR="00782065" w:rsidRPr="00E965D9" w:rsidRDefault="00782065" w:rsidP="00171A11">
      <w:pP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t>52.225-2 Buy American Certificate.</w:t>
      </w:r>
      <w:r w:rsidR="00D42C51">
        <w:rPr>
          <w:rFonts w:eastAsia="Times New Roman" w:cstheme="minorHAnsi"/>
          <w:b/>
          <w:bCs/>
          <w:color w:val="000000"/>
          <w:sz w:val="20"/>
          <w:szCs w:val="20"/>
          <w:lang w:val="en"/>
        </w:rPr>
        <w:t xml:space="preserve"> (May 2014)</w:t>
      </w:r>
    </w:p>
    <w:p w14:paraId="54FA405F" w14:textId="77777777" w:rsidR="00D42C51" w:rsidRDefault="00D42C51" w:rsidP="00171A11">
      <w:pPr>
        <w:spacing w:after="0" w:line="288" w:lineRule="auto"/>
        <w:ind w:firstLine="240"/>
        <w:jc w:val="both"/>
        <w:rPr>
          <w:rFonts w:eastAsia="Times New Roman" w:cstheme="minorHAnsi"/>
          <w:color w:val="000000"/>
          <w:sz w:val="20"/>
          <w:szCs w:val="20"/>
          <w:lang w:val="en"/>
        </w:rPr>
      </w:pPr>
      <w:bookmarkStart w:id="0" w:name="wp1169014"/>
      <w:bookmarkStart w:id="1" w:name="wp1169016"/>
      <w:bookmarkEnd w:id="0"/>
      <w:bookmarkEnd w:id="1"/>
    </w:p>
    <w:p w14:paraId="4209FBCC" w14:textId="7244D05C" w:rsidR="00782065" w:rsidRPr="00E965D9" w:rsidRDefault="00D42C51" w:rsidP="00171A11">
      <w:pPr>
        <w:spacing w:after="0" w:line="288" w:lineRule="auto"/>
        <w:ind w:firstLine="240"/>
        <w:jc w:val="both"/>
        <w:rPr>
          <w:rFonts w:eastAsia="Times New Roman" w:cstheme="minorHAnsi"/>
          <w:color w:val="000000"/>
          <w:sz w:val="20"/>
          <w:szCs w:val="20"/>
          <w:lang w:val="en"/>
        </w:rPr>
      </w:pPr>
      <w:r w:rsidRPr="00E965D9">
        <w:rPr>
          <w:rFonts w:eastAsia="Times New Roman" w:cstheme="minorHAnsi"/>
          <w:color w:val="000000"/>
          <w:sz w:val="20"/>
          <w:szCs w:val="20"/>
          <w:lang w:val="en"/>
        </w:rPr>
        <w:t xml:space="preserve"> </w:t>
      </w:r>
      <w:r w:rsidR="00782065" w:rsidRPr="00E965D9">
        <w:rPr>
          <w:rFonts w:eastAsia="Times New Roman" w:cstheme="minorHAnsi"/>
          <w:color w:val="000000"/>
          <w:sz w:val="20"/>
          <w:szCs w:val="20"/>
          <w:lang w:val="en"/>
        </w:rPr>
        <w:t xml:space="preserve">(a) The offeror certifies that each end product, except those listed in paragraph (b)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 i.e., an end product that is not a COTS item and does not meet the component test in paragraph (2) of the definition of “domestic end product.” The terms “commercially available off-the-shelf (COTS) item,” “component,” “domestic end product,” “end product,” “foreign end product,” and “United States” are defined in the clause of this solicitation entitled “Buy American—Supplies.” </w:t>
      </w:r>
    </w:p>
    <w:p w14:paraId="4209FBCD"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2" w:name="wp1169034"/>
      <w:bookmarkEnd w:id="2"/>
      <w:r w:rsidRPr="00E965D9">
        <w:rPr>
          <w:rFonts w:eastAsia="Times New Roman" w:cstheme="minorHAnsi"/>
          <w:color w:val="000000"/>
          <w:sz w:val="20"/>
          <w:szCs w:val="20"/>
          <w:lang w:val="en"/>
        </w:rPr>
        <w:t>(b) Foreign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BD0" w14:textId="77777777" w:rsidTr="00782065">
        <w:trPr>
          <w:tblCellSpacing w:w="15" w:type="dxa"/>
        </w:trPr>
        <w:tc>
          <w:tcPr>
            <w:tcW w:w="0" w:type="auto"/>
            <w:hideMark/>
          </w:tcPr>
          <w:p w14:paraId="4209FBCE"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3" w:name="wp1169019"/>
            <w:bookmarkEnd w:id="3"/>
            <w:r w:rsidRPr="00E965D9">
              <w:rPr>
                <w:rFonts w:eastAsia="Times New Roman" w:cstheme="minorHAnsi"/>
                <w:b/>
                <w:bCs/>
                <w:smallCaps/>
                <w:color w:val="000000"/>
                <w:sz w:val="20"/>
                <w:szCs w:val="20"/>
              </w:rPr>
              <w:t>Line Item No.</w:t>
            </w:r>
          </w:p>
        </w:tc>
        <w:tc>
          <w:tcPr>
            <w:tcW w:w="0" w:type="auto"/>
            <w:hideMark/>
          </w:tcPr>
          <w:p w14:paraId="4209FBCF"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4" w:name="wp1169021"/>
            <w:bookmarkEnd w:id="4"/>
            <w:r w:rsidRPr="00E965D9">
              <w:rPr>
                <w:rFonts w:eastAsia="Times New Roman" w:cstheme="minorHAnsi"/>
                <w:b/>
                <w:bCs/>
                <w:smallCaps/>
                <w:color w:val="000000"/>
                <w:sz w:val="20"/>
                <w:szCs w:val="20"/>
              </w:rPr>
              <w:t>Country of Origin</w:t>
            </w:r>
          </w:p>
        </w:tc>
      </w:tr>
      <w:tr w:rsidR="00782065" w:rsidRPr="00E965D9" w14:paraId="4209FBD3" w14:textId="77777777" w:rsidTr="00782065">
        <w:trPr>
          <w:tblCellSpacing w:w="15" w:type="dxa"/>
        </w:trPr>
        <w:tc>
          <w:tcPr>
            <w:tcW w:w="0" w:type="auto"/>
            <w:hideMark/>
          </w:tcPr>
          <w:p w14:paraId="4209FBD1" w14:textId="77777777" w:rsidR="00782065" w:rsidRPr="00E965D9" w:rsidRDefault="00782065" w:rsidP="00171A11">
            <w:pPr>
              <w:spacing w:after="0" w:line="288" w:lineRule="auto"/>
              <w:jc w:val="both"/>
              <w:rPr>
                <w:rFonts w:eastAsia="Times New Roman" w:cstheme="minorHAnsi"/>
                <w:color w:val="000000"/>
                <w:sz w:val="20"/>
                <w:szCs w:val="20"/>
              </w:rPr>
            </w:pPr>
            <w:bookmarkStart w:id="5" w:name="wp1169023"/>
            <w:bookmarkEnd w:id="5"/>
            <w:r w:rsidRPr="00E965D9">
              <w:rPr>
                <w:rFonts w:eastAsia="Times New Roman" w:cstheme="minorHAnsi"/>
                <w:color w:val="000000"/>
                <w:sz w:val="20"/>
                <w:szCs w:val="20"/>
              </w:rPr>
              <w:t>______________</w:t>
            </w:r>
          </w:p>
        </w:tc>
        <w:tc>
          <w:tcPr>
            <w:tcW w:w="0" w:type="auto"/>
            <w:hideMark/>
          </w:tcPr>
          <w:p w14:paraId="4209FBD2" w14:textId="77777777" w:rsidR="00782065" w:rsidRPr="00E965D9" w:rsidRDefault="00782065" w:rsidP="00171A11">
            <w:pPr>
              <w:spacing w:after="0" w:line="288" w:lineRule="auto"/>
              <w:jc w:val="both"/>
              <w:rPr>
                <w:rFonts w:eastAsia="Times New Roman" w:cstheme="minorHAnsi"/>
                <w:color w:val="000000"/>
                <w:sz w:val="20"/>
                <w:szCs w:val="20"/>
              </w:rPr>
            </w:pPr>
            <w:bookmarkStart w:id="6" w:name="wp1169025"/>
            <w:bookmarkEnd w:id="6"/>
            <w:r w:rsidRPr="00E965D9">
              <w:rPr>
                <w:rFonts w:eastAsia="Times New Roman" w:cstheme="minorHAnsi"/>
                <w:color w:val="000000"/>
                <w:sz w:val="20"/>
                <w:szCs w:val="20"/>
              </w:rPr>
              <w:t>_________________</w:t>
            </w:r>
          </w:p>
        </w:tc>
      </w:tr>
      <w:tr w:rsidR="00782065" w:rsidRPr="00E965D9" w14:paraId="4209FBD6" w14:textId="77777777" w:rsidTr="00782065">
        <w:trPr>
          <w:tblCellSpacing w:w="15" w:type="dxa"/>
        </w:trPr>
        <w:tc>
          <w:tcPr>
            <w:tcW w:w="0" w:type="auto"/>
            <w:hideMark/>
          </w:tcPr>
          <w:p w14:paraId="4209FBD4" w14:textId="77777777" w:rsidR="00782065" w:rsidRPr="00E965D9" w:rsidRDefault="00782065" w:rsidP="00171A11">
            <w:pPr>
              <w:spacing w:after="0" w:line="288" w:lineRule="auto"/>
              <w:jc w:val="both"/>
              <w:rPr>
                <w:rFonts w:eastAsia="Times New Roman" w:cstheme="minorHAnsi"/>
                <w:color w:val="000000"/>
                <w:sz w:val="20"/>
                <w:szCs w:val="20"/>
              </w:rPr>
            </w:pPr>
            <w:bookmarkStart w:id="7" w:name="wp1169027"/>
            <w:bookmarkEnd w:id="7"/>
            <w:r w:rsidRPr="00E965D9">
              <w:rPr>
                <w:rFonts w:eastAsia="Times New Roman" w:cstheme="minorHAnsi"/>
                <w:color w:val="000000"/>
                <w:sz w:val="20"/>
                <w:szCs w:val="20"/>
              </w:rPr>
              <w:t>______________</w:t>
            </w:r>
          </w:p>
        </w:tc>
        <w:tc>
          <w:tcPr>
            <w:tcW w:w="0" w:type="auto"/>
            <w:hideMark/>
          </w:tcPr>
          <w:p w14:paraId="4209FBD5" w14:textId="77777777" w:rsidR="00782065" w:rsidRPr="00E965D9" w:rsidRDefault="00782065" w:rsidP="00171A11">
            <w:pPr>
              <w:spacing w:after="0" w:line="288" w:lineRule="auto"/>
              <w:jc w:val="both"/>
              <w:rPr>
                <w:rFonts w:eastAsia="Times New Roman" w:cstheme="minorHAnsi"/>
                <w:color w:val="000000"/>
                <w:sz w:val="20"/>
                <w:szCs w:val="20"/>
              </w:rPr>
            </w:pPr>
            <w:bookmarkStart w:id="8" w:name="wp1169029"/>
            <w:bookmarkEnd w:id="8"/>
            <w:r w:rsidRPr="00E965D9">
              <w:rPr>
                <w:rFonts w:eastAsia="Times New Roman" w:cstheme="minorHAnsi"/>
                <w:color w:val="000000"/>
                <w:sz w:val="20"/>
                <w:szCs w:val="20"/>
              </w:rPr>
              <w:t>_________________</w:t>
            </w:r>
          </w:p>
        </w:tc>
      </w:tr>
      <w:tr w:rsidR="00782065" w:rsidRPr="00E965D9" w14:paraId="4209FBD9" w14:textId="77777777" w:rsidTr="00782065">
        <w:trPr>
          <w:tblCellSpacing w:w="15" w:type="dxa"/>
        </w:trPr>
        <w:tc>
          <w:tcPr>
            <w:tcW w:w="0" w:type="auto"/>
            <w:hideMark/>
          </w:tcPr>
          <w:p w14:paraId="4209FBD7" w14:textId="77777777" w:rsidR="00782065" w:rsidRPr="00E965D9" w:rsidRDefault="00782065" w:rsidP="00171A11">
            <w:pPr>
              <w:spacing w:after="0" w:line="288" w:lineRule="auto"/>
              <w:jc w:val="both"/>
              <w:rPr>
                <w:rFonts w:eastAsia="Times New Roman" w:cstheme="minorHAnsi"/>
                <w:color w:val="000000"/>
                <w:sz w:val="20"/>
                <w:szCs w:val="20"/>
              </w:rPr>
            </w:pPr>
            <w:bookmarkStart w:id="9" w:name="wp1169031"/>
            <w:bookmarkEnd w:id="9"/>
            <w:r w:rsidRPr="00E965D9">
              <w:rPr>
                <w:rFonts w:eastAsia="Times New Roman" w:cstheme="minorHAnsi"/>
                <w:color w:val="000000"/>
                <w:sz w:val="20"/>
                <w:szCs w:val="20"/>
              </w:rPr>
              <w:t>______________</w:t>
            </w:r>
          </w:p>
        </w:tc>
        <w:tc>
          <w:tcPr>
            <w:tcW w:w="0" w:type="auto"/>
            <w:hideMark/>
          </w:tcPr>
          <w:p w14:paraId="4209FBD8" w14:textId="77777777" w:rsidR="00782065" w:rsidRPr="00E965D9" w:rsidRDefault="00782065" w:rsidP="00171A11">
            <w:pPr>
              <w:spacing w:after="0" w:line="288" w:lineRule="auto"/>
              <w:jc w:val="both"/>
              <w:rPr>
                <w:rFonts w:eastAsia="Times New Roman" w:cstheme="minorHAnsi"/>
                <w:color w:val="000000"/>
                <w:sz w:val="20"/>
                <w:szCs w:val="20"/>
              </w:rPr>
            </w:pPr>
            <w:bookmarkStart w:id="10" w:name="wp1169033"/>
            <w:bookmarkEnd w:id="10"/>
            <w:r w:rsidRPr="00E965D9">
              <w:rPr>
                <w:rFonts w:eastAsia="Times New Roman" w:cstheme="minorHAnsi"/>
                <w:color w:val="000000"/>
                <w:sz w:val="20"/>
                <w:szCs w:val="20"/>
              </w:rPr>
              <w:t>_________________</w:t>
            </w:r>
          </w:p>
        </w:tc>
      </w:tr>
    </w:tbl>
    <w:p w14:paraId="4209FBDA"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11" w:name="wp1169035"/>
      <w:bookmarkEnd w:id="11"/>
      <w:r w:rsidRPr="00E965D9">
        <w:rPr>
          <w:rFonts w:eastAsia="Times New Roman" w:cstheme="minorHAnsi"/>
          <w:color w:val="000000"/>
          <w:sz w:val="20"/>
          <w:szCs w:val="20"/>
          <w:lang w:val="en"/>
        </w:rPr>
        <w:t xml:space="preserve">[List as necessary] </w:t>
      </w:r>
    </w:p>
    <w:p w14:paraId="4209FBDB"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2" w:name="wp1169036"/>
      <w:bookmarkEnd w:id="12"/>
      <w:r w:rsidRPr="00E965D9">
        <w:rPr>
          <w:rFonts w:eastAsia="Times New Roman" w:cstheme="minorHAnsi"/>
          <w:color w:val="000000"/>
          <w:sz w:val="20"/>
          <w:szCs w:val="20"/>
          <w:lang w:val="en"/>
        </w:rPr>
        <w:t xml:space="preserve">(c) Chugach will evaluate offers in accordance with the policies and procedures of </w:t>
      </w:r>
      <w:hyperlink r:id="rId10" w:anchor="wp225048" w:history="1">
        <w:r w:rsidRPr="00E965D9">
          <w:rPr>
            <w:rFonts w:eastAsia="Times New Roman" w:cstheme="minorHAnsi"/>
            <w:color w:val="3366CC"/>
            <w:sz w:val="20"/>
            <w:szCs w:val="20"/>
            <w:u w:val="single"/>
            <w:lang w:val="en"/>
          </w:rPr>
          <w:t>Part 25</w:t>
        </w:r>
      </w:hyperlink>
      <w:r w:rsidRPr="00E965D9">
        <w:rPr>
          <w:rFonts w:eastAsia="Times New Roman" w:cstheme="minorHAnsi"/>
          <w:color w:val="000000"/>
          <w:sz w:val="20"/>
          <w:szCs w:val="20"/>
          <w:lang w:val="en"/>
        </w:rPr>
        <w:t xml:space="preserve"> of the Federal Acquisition Regulation. </w:t>
      </w:r>
    </w:p>
    <w:p w14:paraId="4209FBDC" w14:textId="7AEDD131" w:rsidR="00782065" w:rsidRDefault="00782065" w:rsidP="00171A11">
      <w:pPr>
        <w:spacing w:before="240" w:after="240" w:line="288" w:lineRule="auto"/>
        <w:jc w:val="center"/>
        <w:rPr>
          <w:rFonts w:eastAsia="Times New Roman" w:cstheme="minorHAnsi"/>
          <w:b/>
          <w:color w:val="000000"/>
          <w:sz w:val="20"/>
          <w:szCs w:val="20"/>
          <w:lang w:val="en"/>
        </w:rPr>
      </w:pPr>
      <w:bookmarkStart w:id="13" w:name="wp1169037"/>
      <w:bookmarkEnd w:id="13"/>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bookmarkStart w:id="14" w:name="_GoBack"/>
      <w:bookmarkEnd w:id="14"/>
    </w:p>
    <w:p w14:paraId="4209FBDD" w14:textId="73C860A6" w:rsidR="00782065" w:rsidRPr="00E965D9" w:rsidRDefault="00782065" w:rsidP="00171A11">
      <w:pP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t>52.225-4 Buy American—Free Trade Agreements-Israeli Trade Act Certificate.</w:t>
      </w:r>
      <w:r w:rsidR="00D42C51">
        <w:rPr>
          <w:rFonts w:eastAsia="Times New Roman" w:cstheme="minorHAnsi"/>
          <w:b/>
          <w:bCs/>
          <w:color w:val="000000"/>
          <w:sz w:val="20"/>
          <w:szCs w:val="20"/>
          <w:lang w:val="en"/>
        </w:rPr>
        <w:t xml:space="preserve"> (May 2014)</w:t>
      </w:r>
    </w:p>
    <w:p w14:paraId="2AA8C4C1" w14:textId="77777777" w:rsidR="00D42C51" w:rsidRDefault="00D42C51" w:rsidP="00171A11">
      <w:pPr>
        <w:spacing w:after="0" w:line="288" w:lineRule="auto"/>
        <w:ind w:firstLine="240"/>
        <w:jc w:val="both"/>
        <w:rPr>
          <w:rFonts w:eastAsia="Times New Roman" w:cstheme="minorHAnsi"/>
          <w:color w:val="000000"/>
          <w:sz w:val="20"/>
          <w:szCs w:val="20"/>
          <w:lang w:val="en"/>
        </w:rPr>
      </w:pPr>
      <w:bookmarkStart w:id="15" w:name="wp1169072"/>
      <w:bookmarkStart w:id="16" w:name="wp1172755"/>
      <w:bookmarkEnd w:id="15"/>
      <w:bookmarkEnd w:id="16"/>
    </w:p>
    <w:p w14:paraId="4209FBE0" w14:textId="7BB35AA1" w:rsidR="00782065" w:rsidRPr="00E965D9" w:rsidRDefault="00D42C51" w:rsidP="00171A11">
      <w:pPr>
        <w:spacing w:after="0" w:line="288" w:lineRule="auto"/>
        <w:ind w:firstLine="240"/>
        <w:jc w:val="both"/>
        <w:rPr>
          <w:rFonts w:eastAsia="Times New Roman" w:cstheme="minorHAnsi"/>
          <w:color w:val="000000"/>
          <w:sz w:val="20"/>
          <w:szCs w:val="20"/>
          <w:lang w:val="en"/>
        </w:rPr>
      </w:pPr>
      <w:r w:rsidRPr="00E965D9">
        <w:rPr>
          <w:rFonts w:eastAsia="Times New Roman" w:cstheme="minorHAnsi"/>
          <w:color w:val="000000"/>
          <w:sz w:val="20"/>
          <w:szCs w:val="20"/>
          <w:lang w:val="en"/>
        </w:rPr>
        <w:t xml:space="preserve"> </w:t>
      </w:r>
      <w:r w:rsidR="00782065" w:rsidRPr="00E965D9">
        <w:rPr>
          <w:rFonts w:eastAsia="Times New Roman" w:cstheme="minorHAnsi"/>
          <w:color w:val="000000"/>
          <w:sz w:val="20"/>
          <w:szCs w:val="20"/>
          <w:lang w:val="en"/>
        </w:rPr>
        <w:t>(a) The offeror certifies that each end product, except those listed in paragraph (b) or (c) of this provision, is a domestic end product and that for other than COTS items, the offeror has considered components of unknown origin to have been mined, produced, or manufactured outside the United States. The terms “</w:t>
      </w:r>
      <w:proofErr w:type="spellStart"/>
      <w:r w:rsidR="00782065" w:rsidRPr="00E965D9">
        <w:rPr>
          <w:rFonts w:eastAsia="Times New Roman" w:cstheme="minorHAnsi"/>
          <w:color w:val="000000"/>
          <w:sz w:val="20"/>
          <w:szCs w:val="20"/>
          <w:lang w:val="en"/>
        </w:rPr>
        <w:t>Bahrainian</w:t>
      </w:r>
      <w:proofErr w:type="spellEnd"/>
      <w:r w:rsidR="00782065" w:rsidRPr="00E965D9">
        <w:rPr>
          <w:rFonts w:eastAsia="Times New Roman" w:cstheme="minorHAnsi"/>
          <w:color w:val="000000"/>
          <w:sz w:val="20"/>
          <w:szCs w:val="20"/>
          <w:lang w:val="en"/>
        </w:rPr>
        <w:t xml:space="preserve">, Moroccan, Omani, </w:t>
      </w:r>
      <w:r w:rsidR="00782065" w:rsidRPr="00E965D9">
        <w:rPr>
          <w:rFonts w:eastAsia="Times New Roman" w:cstheme="minorHAnsi"/>
          <w:color w:val="000000"/>
          <w:sz w:val="20"/>
          <w:szCs w:val="20"/>
          <w:lang w:val="en"/>
        </w:rPr>
        <w:lastRenderedPageBreak/>
        <w:t>Panamanian, or Peruvian end product,” “commercially available off-the-shelf (COTS) item,” “component,” “domestic end product,” “end product,” “foreign end product,” “Free Trade Agreement country,” “Free Trade Agreement country end product,” “Israeli end product,” and” “United States” are defined in the clause of this solicitation entitled “Buy American—Free Trade Agreements–Israeli Trade Act.”</w:t>
      </w:r>
    </w:p>
    <w:p w14:paraId="4209FBE1"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7" w:name="wp1172782"/>
      <w:bookmarkEnd w:id="17"/>
      <w:r w:rsidRPr="00E965D9">
        <w:rPr>
          <w:rFonts w:eastAsia="Times New Roman" w:cstheme="minorHAnsi"/>
          <w:color w:val="000000"/>
          <w:sz w:val="20"/>
          <w:szCs w:val="20"/>
          <w:lang w:val="en"/>
        </w:rPr>
        <w:t xml:space="preserve">(b) The offeror certifies that the following supplies are 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Moroccan, Omani, Panamanian, or Peruvian end products) or Israeli end products as defined in the clause of this solicitation entitled “Buy American—Free Trade Agreements—Israeli Trade Act”:</w:t>
      </w:r>
    </w:p>
    <w:p w14:paraId="4209FBE2"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8" w:name="wp1172784"/>
      <w:bookmarkEnd w:id="18"/>
      <w:r w:rsidRPr="00E965D9">
        <w:rPr>
          <w:rFonts w:eastAsia="Times New Roman" w:cstheme="minorHAnsi"/>
          <w:color w:val="000000"/>
          <w:sz w:val="20"/>
          <w:szCs w:val="20"/>
          <w:lang w:val="en"/>
        </w:rPr>
        <w:t xml:space="preserve">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Moroccan, Omani, Panamanian, or Peruvian End Products) or Israeli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BE5" w14:textId="77777777" w:rsidTr="00782065">
        <w:trPr>
          <w:tblCellSpacing w:w="15" w:type="dxa"/>
        </w:trPr>
        <w:tc>
          <w:tcPr>
            <w:tcW w:w="0" w:type="auto"/>
            <w:hideMark/>
          </w:tcPr>
          <w:p w14:paraId="4209FBE3"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19" w:name="wp1169079"/>
            <w:bookmarkEnd w:id="19"/>
            <w:r w:rsidRPr="00E965D9">
              <w:rPr>
                <w:rFonts w:eastAsia="Times New Roman" w:cstheme="minorHAnsi"/>
                <w:b/>
                <w:bCs/>
                <w:smallCaps/>
                <w:color w:val="000000"/>
                <w:sz w:val="20"/>
                <w:szCs w:val="20"/>
              </w:rPr>
              <w:t>Line Item No.</w:t>
            </w:r>
          </w:p>
        </w:tc>
        <w:tc>
          <w:tcPr>
            <w:tcW w:w="0" w:type="auto"/>
            <w:hideMark/>
          </w:tcPr>
          <w:p w14:paraId="4209FBE4"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20" w:name="wp1169081"/>
            <w:bookmarkEnd w:id="20"/>
            <w:r w:rsidRPr="00E965D9">
              <w:rPr>
                <w:rFonts w:eastAsia="Times New Roman" w:cstheme="minorHAnsi"/>
                <w:b/>
                <w:bCs/>
                <w:smallCaps/>
                <w:color w:val="000000"/>
                <w:sz w:val="20"/>
                <w:szCs w:val="20"/>
              </w:rPr>
              <w:t>Country of Origin</w:t>
            </w:r>
          </w:p>
        </w:tc>
      </w:tr>
      <w:tr w:rsidR="00782065" w:rsidRPr="00E965D9" w14:paraId="4209FBE8" w14:textId="77777777" w:rsidTr="00782065">
        <w:trPr>
          <w:tblCellSpacing w:w="15" w:type="dxa"/>
        </w:trPr>
        <w:tc>
          <w:tcPr>
            <w:tcW w:w="0" w:type="auto"/>
            <w:hideMark/>
          </w:tcPr>
          <w:p w14:paraId="4209FBE6" w14:textId="77777777" w:rsidR="00782065" w:rsidRPr="00E965D9" w:rsidRDefault="00782065" w:rsidP="00171A11">
            <w:pPr>
              <w:spacing w:after="0" w:line="288" w:lineRule="auto"/>
              <w:jc w:val="both"/>
              <w:rPr>
                <w:rFonts w:eastAsia="Times New Roman" w:cstheme="minorHAnsi"/>
                <w:color w:val="000000"/>
                <w:sz w:val="20"/>
                <w:szCs w:val="20"/>
              </w:rPr>
            </w:pPr>
            <w:bookmarkStart w:id="21" w:name="wp1169083"/>
            <w:bookmarkEnd w:id="21"/>
            <w:r w:rsidRPr="00E965D9">
              <w:rPr>
                <w:rFonts w:eastAsia="Times New Roman" w:cstheme="minorHAnsi"/>
                <w:color w:val="000000"/>
                <w:sz w:val="20"/>
                <w:szCs w:val="20"/>
              </w:rPr>
              <w:t>______________</w:t>
            </w:r>
          </w:p>
        </w:tc>
        <w:tc>
          <w:tcPr>
            <w:tcW w:w="0" w:type="auto"/>
            <w:hideMark/>
          </w:tcPr>
          <w:p w14:paraId="4209FBE7" w14:textId="77777777" w:rsidR="00782065" w:rsidRPr="00E965D9" w:rsidRDefault="00782065" w:rsidP="00171A11">
            <w:pPr>
              <w:spacing w:after="0" w:line="288" w:lineRule="auto"/>
              <w:jc w:val="both"/>
              <w:rPr>
                <w:rFonts w:eastAsia="Times New Roman" w:cstheme="minorHAnsi"/>
                <w:color w:val="000000"/>
                <w:sz w:val="20"/>
                <w:szCs w:val="20"/>
              </w:rPr>
            </w:pPr>
            <w:bookmarkStart w:id="22" w:name="wp1169085"/>
            <w:bookmarkEnd w:id="22"/>
            <w:r w:rsidRPr="00E965D9">
              <w:rPr>
                <w:rFonts w:eastAsia="Times New Roman" w:cstheme="minorHAnsi"/>
                <w:color w:val="000000"/>
                <w:sz w:val="20"/>
                <w:szCs w:val="20"/>
              </w:rPr>
              <w:t>_________________</w:t>
            </w:r>
          </w:p>
        </w:tc>
      </w:tr>
      <w:tr w:rsidR="00782065" w:rsidRPr="00E965D9" w14:paraId="4209FBEB" w14:textId="77777777" w:rsidTr="00782065">
        <w:trPr>
          <w:tblCellSpacing w:w="15" w:type="dxa"/>
        </w:trPr>
        <w:tc>
          <w:tcPr>
            <w:tcW w:w="0" w:type="auto"/>
            <w:hideMark/>
          </w:tcPr>
          <w:p w14:paraId="4209FBE9" w14:textId="77777777" w:rsidR="00782065" w:rsidRPr="00E965D9" w:rsidRDefault="00782065" w:rsidP="00171A11">
            <w:pPr>
              <w:spacing w:after="0" w:line="288" w:lineRule="auto"/>
              <w:jc w:val="both"/>
              <w:rPr>
                <w:rFonts w:eastAsia="Times New Roman" w:cstheme="minorHAnsi"/>
                <w:color w:val="000000"/>
                <w:sz w:val="20"/>
                <w:szCs w:val="20"/>
              </w:rPr>
            </w:pPr>
            <w:bookmarkStart w:id="23" w:name="wp1169087"/>
            <w:bookmarkEnd w:id="23"/>
            <w:r w:rsidRPr="00E965D9">
              <w:rPr>
                <w:rFonts w:eastAsia="Times New Roman" w:cstheme="minorHAnsi"/>
                <w:color w:val="000000"/>
                <w:sz w:val="20"/>
                <w:szCs w:val="20"/>
              </w:rPr>
              <w:t>______________</w:t>
            </w:r>
          </w:p>
        </w:tc>
        <w:tc>
          <w:tcPr>
            <w:tcW w:w="0" w:type="auto"/>
            <w:hideMark/>
          </w:tcPr>
          <w:p w14:paraId="4209FBEA" w14:textId="77777777" w:rsidR="00782065" w:rsidRPr="00E965D9" w:rsidRDefault="00782065" w:rsidP="00171A11">
            <w:pPr>
              <w:spacing w:after="0" w:line="288" w:lineRule="auto"/>
              <w:jc w:val="both"/>
              <w:rPr>
                <w:rFonts w:eastAsia="Times New Roman" w:cstheme="minorHAnsi"/>
                <w:color w:val="000000"/>
                <w:sz w:val="20"/>
                <w:szCs w:val="20"/>
              </w:rPr>
            </w:pPr>
            <w:bookmarkStart w:id="24" w:name="wp1169089"/>
            <w:bookmarkEnd w:id="24"/>
            <w:r w:rsidRPr="00E965D9">
              <w:rPr>
                <w:rFonts w:eastAsia="Times New Roman" w:cstheme="minorHAnsi"/>
                <w:color w:val="000000"/>
                <w:sz w:val="20"/>
                <w:szCs w:val="20"/>
              </w:rPr>
              <w:t>_________________</w:t>
            </w:r>
          </w:p>
        </w:tc>
      </w:tr>
    </w:tbl>
    <w:p w14:paraId="4209FBEC"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25" w:name="wp1169091"/>
      <w:bookmarkStart w:id="26" w:name="wp1169094"/>
      <w:bookmarkEnd w:id="25"/>
      <w:bookmarkEnd w:id="26"/>
      <w:r w:rsidRPr="00E965D9">
        <w:rPr>
          <w:rFonts w:eastAsia="Times New Roman" w:cstheme="minorHAnsi"/>
          <w:color w:val="000000"/>
          <w:sz w:val="20"/>
          <w:szCs w:val="20"/>
          <w:lang w:val="en"/>
        </w:rPr>
        <w:t xml:space="preserve">[List as necessary] </w:t>
      </w:r>
    </w:p>
    <w:p w14:paraId="4209FBED"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27" w:name="wp1182302"/>
      <w:bookmarkEnd w:id="27"/>
      <w:r w:rsidRPr="00E965D9">
        <w:rPr>
          <w:rFonts w:eastAsia="Times New Roman" w:cstheme="minorHAnsi"/>
          <w:color w:val="000000"/>
          <w:sz w:val="20"/>
          <w:szCs w:val="20"/>
          <w:lang w:val="en"/>
        </w:rPr>
        <w:t xml:space="preserve">(c) The offeror shall list those supplies that are foreign end products (other than those listed in paragraph (b) of this provision) as defined in the clause of this solicitation entitled “Buy American—Free Trade Agreements—Israeli Trade Act.” The offeror shall list as other foreign end products those end products manufactured in the United States that do not qualify as domestic end products, i.e., an end product that is not a COTS item and does not meet the component test in paragraph (2) of the definition of “domestic end product.” </w:t>
      </w:r>
    </w:p>
    <w:p w14:paraId="4209FBEE"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28" w:name="wp1169113"/>
      <w:bookmarkEnd w:id="28"/>
      <w:r w:rsidRPr="00E965D9">
        <w:rPr>
          <w:rFonts w:eastAsia="Times New Roman" w:cstheme="minorHAnsi"/>
          <w:color w:val="000000"/>
          <w:sz w:val="20"/>
          <w:szCs w:val="20"/>
          <w:lang w:val="en"/>
        </w:rPr>
        <w:t>Other Foreign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BF1" w14:textId="77777777" w:rsidTr="00782065">
        <w:trPr>
          <w:tblCellSpacing w:w="15" w:type="dxa"/>
        </w:trPr>
        <w:tc>
          <w:tcPr>
            <w:tcW w:w="0" w:type="auto"/>
            <w:hideMark/>
          </w:tcPr>
          <w:p w14:paraId="4209FBEF"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29" w:name="wp1169098"/>
            <w:bookmarkEnd w:id="29"/>
            <w:r w:rsidRPr="00E965D9">
              <w:rPr>
                <w:rFonts w:eastAsia="Times New Roman" w:cstheme="minorHAnsi"/>
                <w:b/>
                <w:bCs/>
                <w:smallCaps/>
                <w:color w:val="000000"/>
                <w:sz w:val="20"/>
                <w:szCs w:val="20"/>
              </w:rPr>
              <w:t>Line Item No.</w:t>
            </w:r>
          </w:p>
        </w:tc>
        <w:tc>
          <w:tcPr>
            <w:tcW w:w="0" w:type="auto"/>
            <w:hideMark/>
          </w:tcPr>
          <w:p w14:paraId="4209FBF0"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30" w:name="wp1169100"/>
            <w:bookmarkEnd w:id="30"/>
            <w:r w:rsidRPr="00E965D9">
              <w:rPr>
                <w:rFonts w:eastAsia="Times New Roman" w:cstheme="minorHAnsi"/>
                <w:b/>
                <w:bCs/>
                <w:smallCaps/>
                <w:color w:val="000000"/>
                <w:sz w:val="20"/>
                <w:szCs w:val="20"/>
              </w:rPr>
              <w:t>Country of Origin</w:t>
            </w:r>
          </w:p>
        </w:tc>
      </w:tr>
      <w:tr w:rsidR="00782065" w:rsidRPr="00E965D9" w14:paraId="4209FBF4" w14:textId="77777777" w:rsidTr="00782065">
        <w:trPr>
          <w:tblCellSpacing w:w="15" w:type="dxa"/>
        </w:trPr>
        <w:tc>
          <w:tcPr>
            <w:tcW w:w="0" w:type="auto"/>
            <w:hideMark/>
          </w:tcPr>
          <w:p w14:paraId="4209FBF2" w14:textId="77777777" w:rsidR="00782065" w:rsidRPr="00E965D9" w:rsidRDefault="00782065" w:rsidP="00171A11">
            <w:pPr>
              <w:spacing w:after="0" w:line="288" w:lineRule="auto"/>
              <w:jc w:val="both"/>
              <w:rPr>
                <w:rFonts w:eastAsia="Times New Roman" w:cstheme="minorHAnsi"/>
                <w:color w:val="000000"/>
                <w:sz w:val="20"/>
                <w:szCs w:val="20"/>
              </w:rPr>
            </w:pPr>
            <w:bookmarkStart w:id="31" w:name="wp1169102"/>
            <w:bookmarkEnd w:id="31"/>
            <w:r w:rsidRPr="00E965D9">
              <w:rPr>
                <w:rFonts w:eastAsia="Times New Roman" w:cstheme="minorHAnsi"/>
                <w:color w:val="000000"/>
                <w:sz w:val="20"/>
                <w:szCs w:val="20"/>
              </w:rPr>
              <w:t>______________</w:t>
            </w:r>
          </w:p>
        </w:tc>
        <w:tc>
          <w:tcPr>
            <w:tcW w:w="0" w:type="auto"/>
            <w:hideMark/>
          </w:tcPr>
          <w:p w14:paraId="4209FBF3" w14:textId="77777777" w:rsidR="00782065" w:rsidRPr="00E965D9" w:rsidRDefault="00782065" w:rsidP="00171A11">
            <w:pPr>
              <w:spacing w:after="0" w:line="288" w:lineRule="auto"/>
              <w:jc w:val="both"/>
              <w:rPr>
                <w:rFonts w:eastAsia="Times New Roman" w:cstheme="minorHAnsi"/>
                <w:color w:val="000000"/>
                <w:sz w:val="20"/>
                <w:szCs w:val="20"/>
              </w:rPr>
            </w:pPr>
            <w:bookmarkStart w:id="32" w:name="wp1169104"/>
            <w:bookmarkEnd w:id="32"/>
            <w:r w:rsidRPr="00E965D9">
              <w:rPr>
                <w:rFonts w:eastAsia="Times New Roman" w:cstheme="minorHAnsi"/>
                <w:color w:val="000000"/>
                <w:sz w:val="20"/>
                <w:szCs w:val="20"/>
              </w:rPr>
              <w:t>_________________</w:t>
            </w:r>
          </w:p>
        </w:tc>
      </w:tr>
      <w:tr w:rsidR="00782065" w:rsidRPr="00E965D9" w14:paraId="4209FBF7" w14:textId="77777777" w:rsidTr="00782065">
        <w:trPr>
          <w:tblCellSpacing w:w="15" w:type="dxa"/>
        </w:trPr>
        <w:tc>
          <w:tcPr>
            <w:tcW w:w="0" w:type="auto"/>
            <w:hideMark/>
          </w:tcPr>
          <w:p w14:paraId="4209FBF5" w14:textId="77777777" w:rsidR="00782065" w:rsidRPr="00E965D9" w:rsidRDefault="00782065" w:rsidP="00171A11">
            <w:pPr>
              <w:spacing w:after="0" w:line="288" w:lineRule="auto"/>
              <w:jc w:val="both"/>
              <w:rPr>
                <w:rFonts w:eastAsia="Times New Roman" w:cstheme="minorHAnsi"/>
                <w:color w:val="000000"/>
                <w:sz w:val="20"/>
                <w:szCs w:val="20"/>
              </w:rPr>
            </w:pPr>
            <w:bookmarkStart w:id="33" w:name="wp1169106"/>
            <w:bookmarkEnd w:id="33"/>
            <w:r w:rsidRPr="00E965D9">
              <w:rPr>
                <w:rFonts w:eastAsia="Times New Roman" w:cstheme="minorHAnsi"/>
                <w:color w:val="000000"/>
                <w:sz w:val="20"/>
                <w:szCs w:val="20"/>
              </w:rPr>
              <w:t>______________</w:t>
            </w:r>
          </w:p>
        </w:tc>
        <w:tc>
          <w:tcPr>
            <w:tcW w:w="0" w:type="auto"/>
            <w:hideMark/>
          </w:tcPr>
          <w:p w14:paraId="4209FBF6" w14:textId="77777777" w:rsidR="00782065" w:rsidRPr="00E965D9" w:rsidRDefault="00782065" w:rsidP="00171A11">
            <w:pPr>
              <w:spacing w:after="0" w:line="288" w:lineRule="auto"/>
              <w:jc w:val="both"/>
              <w:rPr>
                <w:rFonts w:eastAsia="Times New Roman" w:cstheme="minorHAnsi"/>
                <w:color w:val="000000"/>
                <w:sz w:val="20"/>
                <w:szCs w:val="20"/>
              </w:rPr>
            </w:pPr>
            <w:bookmarkStart w:id="34" w:name="wp1169108"/>
            <w:bookmarkEnd w:id="34"/>
            <w:r w:rsidRPr="00E965D9">
              <w:rPr>
                <w:rFonts w:eastAsia="Times New Roman" w:cstheme="minorHAnsi"/>
                <w:color w:val="000000"/>
                <w:sz w:val="20"/>
                <w:szCs w:val="20"/>
              </w:rPr>
              <w:t>_________________</w:t>
            </w:r>
          </w:p>
        </w:tc>
      </w:tr>
    </w:tbl>
    <w:p w14:paraId="4209FBF8"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35" w:name="wp1169110"/>
      <w:bookmarkStart w:id="36" w:name="wp1169114"/>
      <w:bookmarkEnd w:id="35"/>
      <w:bookmarkEnd w:id="36"/>
      <w:r w:rsidRPr="00E965D9">
        <w:rPr>
          <w:rFonts w:eastAsia="Times New Roman" w:cstheme="minorHAnsi"/>
          <w:color w:val="000000"/>
          <w:sz w:val="20"/>
          <w:szCs w:val="20"/>
          <w:lang w:val="en"/>
        </w:rPr>
        <w:t xml:space="preserve">[List as necessary] </w:t>
      </w:r>
    </w:p>
    <w:p w14:paraId="4209FBF9" w14:textId="77777777" w:rsidR="004A72E9" w:rsidRPr="00E965D9" w:rsidRDefault="00782065" w:rsidP="004A72E9">
      <w:pPr>
        <w:spacing w:after="0" w:line="288" w:lineRule="auto"/>
        <w:ind w:firstLine="240"/>
        <w:jc w:val="both"/>
        <w:rPr>
          <w:rFonts w:eastAsia="Times New Roman" w:cstheme="minorHAnsi"/>
          <w:color w:val="000000"/>
          <w:sz w:val="20"/>
          <w:szCs w:val="20"/>
          <w:lang w:val="en"/>
        </w:rPr>
      </w:pPr>
      <w:bookmarkStart w:id="37" w:name="wp1169115"/>
      <w:bookmarkEnd w:id="37"/>
      <w:r w:rsidRPr="00E965D9">
        <w:rPr>
          <w:rFonts w:eastAsia="Times New Roman" w:cstheme="minorHAnsi"/>
          <w:color w:val="000000"/>
          <w:sz w:val="20"/>
          <w:szCs w:val="20"/>
          <w:lang w:val="en"/>
        </w:rPr>
        <w:t xml:space="preserve">(d) Chugach will evaluate offers in accordance with the policies and procedures of </w:t>
      </w:r>
      <w:hyperlink r:id="rId11" w:anchor="wp225048" w:history="1">
        <w:r w:rsidRPr="00E965D9">
          <w:rPr>
            <w:rFonts w:eastAsia="Times New Roman" w:cstheme="minorHAnsi"/>
            <w:color w:val="3366CC"/>
            <w:sz w:val="20"/>
            <w:szCs w:val="20"/>
            <w:u w:val="single"/>
            <w:lang w:val="en"/>
          </w:rPr>
          <w:t>Part 25</w:t>
        </w:r>
      </w:hyperlink>
      <w:r w:rsidRPr="00E965D9">
        <w:rPr>
          <w:rFonts w:eastAsia="Times New Roman" w:cstheme="minorHAnsi"/>
          <w:color w:val="000000"/>
          <w:sz w:val="20"/>
          <w:szCs w:val="20"/>
          <w:lang w:val="en"/>
        </w:rPr>
        <w:t xml:space="preserve"> of the Federal Acquisition Regulation. </w:t>
      </w:r>
      <w:bookmarkStart w:id="38" w:name="wp1169116"/>
      <w:bookmarkEnd w:id="38"/>
    </w:p>
    <w:p w14:paraId="4209FBFA" w14:textId="18E5080B" w:rsidR="00782065" w:rsidRDefault="00782065" w:rsidP="004A72E9">
      <w:pPr>
        <w:spacing w:after="0" w:line="288" w:lineRule="auto"/>
        <w:jc w:val="center"/>
        <w:rPr>
          <w:rFonts w:eastAsia="Times New Roman" w:cstheme="minorHAnsi"/>
          <w:b/>
          <w:color w:val="000000"/>
          <w:sz w:val="20"/>
          <w:szCs w:val="20"/>
          <w:lang w:val="en"/>
        </w:rPr>
      </w:pPr>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2572545B" w14:textId="77777777" w:rsidR="00E965D9" w:rsidRPr="00E965D9" w:rsidRDefault="00E965D9" w:rsidP="004A72E9">
      <w:pPr>
        <w:spacing w:after="0" w:line="288" w:lineRule="auto"/>
        <w:jc w:val="center"/>
        <w:rPr>
          <w:rFonts w:eastAsia="Times New Roman" w:cstheme="minorHAnsi"/>
          <w:b/>
          <w:color w:val="000000"/>
          <w:sz w:val="20"/>
          <w:szCs w:val="20"/>
          <w:lang w:val="en"/>
        </w:rPr>
      </w:pPr>
    </w:p>
    <w:p w14:paraId="4209FBFB"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39" w:name="wp1169117"/>
      <w:bookmarkEnd w:id="39"/>
      <w:r w:rsidRPr="00E965D9">
        <w:rPr>
          <w:rFonts w:eastAsia="Times New Roman" w:cstheme="minorHAnsi"/>
          <w:color w:val="000000"/>
          <w:sz w:val="20"/>
          <w:szCs w:val="20"/>
          <w:lang w:val="en"/>
        </w:rPr>
        <w:t xml:space="preserve">Alternate I (May 2014). As prescribed in </w:t>
      </w:r>
      <w:hyperlink r:id="rId12"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 xml:space="preserve">(b)(2)(ii), substitute the following paragraph (b) for paragraph (b) of the basic provision: </w:t>
      </w:r>
    </w:p>
    <w:p w14:paraId="4209FBFC" w14:textId="77777777" w:rsidR="00782065" w:rsidRPr="00E965D9" w:rsidRDefault="00782065" w:rsidP="00171A11">
      <w:pPr>
        <w:spacing w:after="0" w:line="288" w:lineRule="auto"/>
        <w:ind w:left="240" w:right="240" w:firstLine="240"/>
        <w:jc w:val="both"/>
        <w:rPr>
          <w:rFonts w:eastAsia="Times New Roman" w:cstheme="minorHAnsi"/>
          <w:color w:val="000000"/>
          <w:sz w:val="20"/>
          <w:szCs w:val="20"/>
          <w:lang w:val="en"/>
        </w:rPr>
      </w:pPr>
      <w:bookmarkStart w:id="40" w:name="wp1169118"/>
      <w:bookmarkEnd w:id="40"/>
      <w:r w:rsidRPr="00E965D9">
        <w:rPr>
          <w:rFonts w:eastAsia="Times New Roman" w:cstheme="minorHAnsi"/>
          <w:color w:val="000000"/>
          <w:sz w:val="20"/>
          <w:szCs w:val="20"/>
          <w:lang w:val="en"/>
        </w:rPr>
        <w:t>(b) The offeror certifies that the following supplies are Canadian end products as defined in the clause of this solicitation entitled “Buy American—Free Trade Agreements—Israeli Trade Act”:</w:t>
      </w:r>
    </w:p>
    <w:p w14:paraId="4209FBFD"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41" w:name="wp1169128"/>
      <w:bookmarkEnd w:id="41"/>
      <w:r w:rsidRPr="00E965D9">
        <w:rPr>
          <w:rFonts w:eastAsia="Times New Roman" w:cstheme="minorHAnsi"/>
          <w:color w:val="000000"/>
          <w:sz w:val="20"/>
          <w:szCs w:val="20"/>
          <w:lang w:val="en"/>
        </w:rPr>
        <w:t>Canadian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3"/>
      </w:tblGrid>
      <w:tr w:rsidR="00782065" w:rsidRPr="00E965D9" w14:paraId="4209FBFF" w14:textId="77777777" w:rsidTr="00782065">
        <w:trPr>
          <w:tblCellSpacing w:w="15" w:type="dxa"/>
        </w:trPr>
        <w:tc>
          <w:tcPr>
            <w:tcW w:w="0" w:type="auto"/>
            <w:hideMark/>
          </w:tcPr>
          <w:p w14:paraId="4209FBFE" w14:textId="77777777" w:rsidR="00782065" w:rsidRPr="00E965D9" w:rsidRDefault="00782065" w:rsidP="00171A11">
            <w:pPr>
              <w:spacing w:after="0" w:line="288" w:lineRule="auto"/>
              <w:jc w:val="both"/>
              <w:rPr>
                <w:rFonts w:eastAsia="Times New Roman" w:cstheme="minorHAnsi"/>
                <w:b/>
                <w:bCs/>
                <w:color w:val="000000"/>
                <w:sz w:val="20"/>
                <w:szCs w:val="20"/>
              </w:rPr>
            </w:pPr>
            <w:bookmarkStart w:id="42" w:name="wp1169121"/>
            <w:bookmarkEnd w:id="42"/>
            <w:r w:rsidRPr="00E965D9">
              <w:rPr>
                <w:rFonts w:eastAsia="Times New Roman" w:cstheme="minorHAnsi"/>
                <w:b/>
                <w:bCs/>
                <w:smallCaps/>
                <w:color w:val="000000"/>
                <w:sz w:val="20"/>
                <w:szCs w:val="20"/>
              </w:rPr>
              <w:t>Line Item No.</w:t>
            </w:r>
          </w:p>
        </w:tc>
      </w:tr>
      <w:tr w:rsidR="00782065" w:rsidRPr="00E965D9" w14:paraId="4209FC01" w14:textId="77777777" w:rsidTr="00782065">
        <w:trPr>
          <w:tblCellSpacing w:w="15" w:type="dxa"/>
        </w:trPr>
        <w:tc>
          <w:tcPr>
            <w:tcW w:w="0" w:type="auto"/>
            <w:hideMark/>
          </w:tcPr>
          <w:p w14:paraId="4209FC00" w14:textId="77777777" w:rsidR="00782065" w:rsidRPr="00E965D9" w:rsidRDefault="00782065" w:rsidP="00171A11">
            <w:pPr>
              <w:spacing w:after="0" w:line="288" w:lineRule="auto"/>
              <w:jc w:val="both"/>
              <w:rPr>
                <w:rFonts w:eastAsia="Times New Roman" w:cstheme="minorHAnsi"/>
                <w:smallCaps/>
                <w:color w:val="000000"/>
                <w:sz w:val="20"/>
                <w:szCs w:val="20"/>
              </w:rPr>
            </w:pPr>
            <w:bookmarkStart w:id="43" w:name="wp1169123"/>
            <w:bookmarkEnd w:id="43"/>
            <w:r w:rsidRPr="00E965D9">
              <w:rPr>
                <w:rFonts w:eastAsia="Times New Roman" w:cstheme="minorHAnsi"/>
                <w:smallCaps/>
                <w:color w:val="000000"/>
                <w:sz w:val="20"/>
                <w:szCs w:val="20"/>
              </w:rPr>
              <w:t>____________________________________________</w:t>
            </w:r>
          </w:p>
        </w:tc>
      </w:tr>
      <w:tr w:rsidR="00782065" w:rsidRPr="00E965D9" w14:paraId="4209FC03" w14:textId="77777777" w:rsidTr="00782065">
        <w:trPr>
          <w:tblCellSpacing w:w="15" w:type="dxa"/>
        </w:trPr>
        <w:tc>
          <w:tcPr>
            <w:tcW w:w="0" w:type="auto"/>
            <w:hideMark/>
          </w:tcPr>
          <w:p w14:paraId="4209FC02" w14:textId="77777777" w:rsidR="00782065" w:rsidRPr="00E965D9" w:rsidRDefault="00782065" w:rsidP="00171A11">
            <w:pPr>
              <w:spacing w:after="0" w:line="288" w:lineRule="auto"/>
              <w:jc w:val="both"/>
              <w:rPr>
                <w:rFonts w:eastAsia="Times New Roman" w:cstheme="minorHAnsi"/>
                <w:smallCaps/>
                <w:color w:val="000000"/>
                <w:sz w:val="20"/>
                <w:szCs w:val="20"/>
              </w:rPr>
            </w:pPr>
            <w:bookmarkStart w:id="44" w:name="wp1169125"/>
            <w:bookmarkEnd w:id="44"/>
            <w:r w:rsidRPr="00E965D9">
              <w:rPr>
                <w:rFonts w:eastAsia="Times New Roman" w:cstheme="minorHAnsi"/>
                <w:smallCaps/>
                <w:color w:val="000000"/>
                <w:sz w:val="20"/>
                <w:szCs w:val="20"/>
              </w:rPr>
              <w:t>____________________________________________</w:t>
            </w:r>
          </w:p>
        </w:tc>
      </w:tr>
    </w:tbl>
    <w:p w14:paraId="4209FC04"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45" w:name="wp1169127"/>
      <w:bookmarkStart w:id="46" w:name="wp1169129"/>
      <w:bookmarkEnd w:id="45"/>
      <w:bookmarkEnd w:id="46"/>
      <w:r w:rsidRPr="00E965D9">
        <w:rPr>
          <w:rFonts w:eastAsia="Times New Roman" w:cstheme="minorHAnsi"/>
          <w:color w:val="000000"/>
          <w:sz w:val="20"/>
          <w:szCs w:val="20"/>
          <w:lang w:val="en"/>
        </w:rPr>
        <w:t xml:space="preserve">[List as necessary] </w:t>
      </w:r>
    </w:p>
    <w:p w14:paraId="4209FC05"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47" w:name="wp1169130"/>
      <w:bookmarkEnd w:id="47"/>
      <w:r w:rsidRPr="00E965D9">
        <w:rPr>
          <w:rFonts w:eastAsia="Times New Roman" w:cstheme="minorHAnsi"/>
          <w:color w:val="000000"/>
          <w:sz w:val="20"/>
          <w:szCs w:val="20"/>
          <w:lang w:val="en"/>
        </w:rPr>
        <w:t xml:space="preserve">Alternate II (May 2014). As prescribed in </w:t>
      </w:r>
      <w:hyperlink r:id="rId13"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 xml:space="preserve">(b)(2)(iii), substitute the following paragraph (b) for paragraph (b) of the basic provision: </w:t>
      </w:r>
    </w:p>
    <w:p w14:paraId="4209FC06" w14:textId="77777777" w:rsidR="00782065" w:rsidRPr="00E965D9" w:rsidRDefault="00782065" w:rsidP="00171A11">
      <w:pPr>
        <w:spacing w:after="0" w:line="288" w:lineRule="auto"/>
        <w:ind w:left="240" w:right="240" w:firstLine="240"/>
        <w:jc w:val="both"/>
        <w:rPr>
          <w:rFonts w:eastAsia="Times New Roman" w:cstheme="minorHAnsi"/>
          <w:color w:val="000000"/>
          <w:sz w:val="20"/>
          <w:szCs w:val="20"/>
          <w:lang w:val="en"/>
        </w:rPr>
      </w:pPr>
      <w:bookmarkStart w:id="48" w:name="wp1169131"/>
      <w:bookmarkEnd w:id="48"/>
      <w:r w:rsidRPr="00E965D9">
        <w:rPr>
          <w:rFonts w:eastAsia="Times New Roman" w:cstheme="minorHAnsi"/>
          <w:color w:val="000000"/>
          <w:sz w:val="20"/>
          <w:szCs w:val="20"/>
          <w:lang w:val="en"/>
        </w:rPr>
        <w:lastRenderedPageBreak/>
        <w:t>(b) The offeror certifies that the following supplies are Canadian end products or Israeli end products as defined in the clause of this solicitation entitled “Buy American—Free Trade Agreements—Israeli Trade Act”:</w:t>
      </w:r>
    </w:p>
    <w:p w14:paraId="4209FC07" w14:textId="77777777" w:rsidR="00782065" w:rsidRPr="00E965D9" w:rsidRDefault="00782065" w:rsidP="00171A11">
      <w:pPr>
        <w:spacing w:before="240" w:after="240" w:line="288" w:lineRule="auto"/>
        <w:jc w:val="both"/>
        <w:rPr>
          <w:rFonts w:eastAsia="Times New Roman" w:cstheme="minorHAnsi"/>
          <w:smallCaps/>
          <w:color w:val="000000"/>
          <w:sz w:val="20"/>
          <w:szCs w:val="20"/>
          <w:lang w:val="en"/>
        </w:rPr>
      </w:pPr>
      <w:bookmarkStart w:id="49" w:name="wp1169149"/>
      <w:bookmarkEnd w:id="49"/>
      <w:r w:rsidRPr="00E965D9">
        <w:rPr>
          <w:rFonts w:eastAsia="Times New Roman" w:cstheme="minorHAnsi"/>
          <w:smallCaps/>
          <w:color w:val="000000"/>
          <w:sz w:val="20"/>
          <w:szCs w:val="20"/>
          <w:lang w:val="en"/>
        </w:rPr>
        <w:t>Canadian or Israeli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C0A" w14:textId="77777777" w:rsidTr="00782065">
        <w:trPr>
          <w:tblCellSpacing w:w="15" w:type="dxa"/>
        </w:trPr>
        <w:tc>
          <w:tcPr>
            <w:tcW w:w="0" w:type="auto"/>
            <w:hideMark/>
          </w:tcPr>
          <w:p w14:paraId="4209FC08"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50" w:name="wp1169134"/>
            <w:bookmarkEnd w:id="50"/>
            <w:r w:rsidRPr="00E965D9">
              <w:rPr>
                <w:rFonts w:eastAsia="Times New Roman" w:cstheme="minorHAnsi"/>
                <w:b/>
                <w:bCs/>
                <w:smallCaps/>
                <w:color w:val="000000"/>
                <w:sz w:val="20"/>
                <w:szCs w:val="20"/>
              </w:rPr>
              <w:t>Line Item No.</w:t>
            </w:r>
          </w:p>
        </w:tc>
        <w:tc>
          <w:tcPr>
            <w:tcW w:w="0" w:type="auto"/>
            <w:hideMark/>
          </w:tcPr>
          <w:p w14:paraId="4209FC09"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51" w:name="wp1169136"/>
            <w:bookmarkEnd w:id="51"/>
            <w:r w:rsidRPr="00E965D9">
              <w:rPr>
                <w:rFonts w:eastAsia="Times New Roman" w:cstheme="minorHAnsi"/>
                <w:b/>
                <w:bCs/>
                <w:smallCaps/>
                <w:color w:val="000000"/>
                <w:sz w:val="20"/>
                <w:szCs w:val="20"/>
              </w:rPr>
              <w:t>Country of Origin</w:t>
            </w:r>
          </w:p>
        </w:tc>
      </w:tr>
      <w:tr w:rsidR="00782065" w:rsidRPr="00E965D9" w14:paraId="4209FC0D" w14:textId="77777777" w:rsidTr="00782065">
        <w:trPr>
          <w:tblCellSpacing w:w="15" w:type="dxa"/>
        </w:trPr>
        <w:tc>
          <w:tcPr>
            <w:tcW w:w="0" w:type="auto"/>
            <w:hideMark/>
          </w:tcPr>
          <w:p w14:paraId="4209FC0B" w14:textId="77777777" w:rsidR="00782065" w:rsidRPr="00E965D9" w:rsidRDefault="00782065" w:rsidP="00171A11">
            <w:pPr>
              <w:spacing w:after="0" w:line="288" w:lineRule="auto"/>
              <w:jc w:val="both"/>
              <w:rPr>
                <w:rFonts w:eastAsia="Times New Roman" w:cstheme="minorHAnsi"/>
                <w:color w:val="000000"/>
                <w:sz w:val="20"/>
                <w:szCs w:val="20"/>
              </w:rPr>
            </w:pPr>
            <w:bookmarkStart w:id="52" w:name="wp1169138"/>
            <w:bookmarkEnd w:id="52"/>
            <w:r w:rsidRPr="00E965D9">
              <w:rPr>
                <w:rFonts w:eastAsia="Times New Roman" w:cstheme="minorHAnsi"/>
                <w:color w:val="000000"/>
                <w:sz w:val="20"/>
                <w:szCs w:val="20"/>
              </w:rPr>
              <w:t>______________</w:t>
            </w:r>
          </w:p>
        </w:tc>
        <w:tc>
          <w:tcPr>
            <w:tcW w:w="0" w:type="auto"/>
            <w:hideMark/>
          </w:tcPr>
          <w:p w14:paraId="4209FC0C" w14:textId="77777777" w:rsidR="00782065" w:rsidRPr="00E965D9" w:rsidRDefault="00782065" w:rsidP="00171A11">
            <w:pPr>
              <w:spacing w:after="0" w:line="288" w:lineRule="auto"/>
              <w:jc w:val="both"/>
              <w:rPr>
                <w:rFonts w:eastAsia="Times New Roman" w:cstheme="minorHAnsi"/>
                <w:color w:val="000000"/>
                <w:sz w:val="20"/>
                <w:szCs w:val="20"/>
              </w:rPr>
            </w:pPr>
            <w:bookmarkStart w:id="53" w:name="wp1169140"/>
            <w:bookmarkEnd w:id="53"/>
            <w:r w:rsidRPr="00E965D9">
              <w:rPr>
                <w:rFonts w:eastAsia="Times New Roman" w:cstheme="minorHAnsi"/>
                <w:color w:val="000000"/>
                <w:sz w:val="20"/>
                <w:szCs w:val="20"/>
              </w:rPr>
              <w:t>_________________</w:t>
            </w:r>
          </w:p>
        </w:tc>
      </w:tr>
      <w:tr w:rsidR="00782065" w:rsidRPr="00E965D9" w14:paraId="4209FC10" w14:textId="77777777" w:rsidTr="00782065">
        <w:trPr>
          <w:tblCellSpacing w:w="15" w:type="dxa"/>
        </w:trPr>
        <w:tc>
          <w:tcPr>
            <w:tcW w:w="0" w:type="auto"/>
            <w:hideMark/>
          </w:tcPr>
          <w:p w14:paraId="4209FC0E" w14:textId="77777777" w:rsidR="00782065" w:rsidRPr="00E965D9" w:rsidRDefault="00782065" w:rsidP="00171A11">
            <w:pPr>
              <w:spacing w:after="0" w:line="288" w:lineRule="auto"/>
              <w:jc w:val="both"/>
              <w:rPr>
                <w:rFonts w:eastAsia="Times New Roman" w:cstheme="minorHAnsi"/>
                <w:color w:val="000000"/>
                <w:sz w:val="20"/>
                <w:szCs w:val="20"/>
              </w:rPr>
            </w:pPr>
            <w:bookmarkStart w:id="54" w:name="wp1169142"/>
            <w:bookmarkEnd w:id="54"/>
            <w:r w:rsidRPr="00E965D9">
              <w:rPr>
                <w:rFonts w:eastAsia="Times New Roman" w:cstheme="minorHAnsi"/>
                <w:color w:val="000000"/>
                <w:sz w:val="20"/>
                <w:szCs w:val="20"/>
              </w:rPr>
              <w:t>______________</w:t>
            </w:r>
          </w:p>
        </w:tc>
        <w:tc>
          <w:tcPr>
            <w:tcW w:w="0" w:type="auto"/>
            <w:hideMark/>
          </w:tcPr>
          <w:p w14:paraId="4209FC0F" w14:textId="77777777" w:rsidR="00782065" w:rsidRPr="00E965D9" w:rsidRDefault="00782065" w:rsidP="00171A11">
            <w:pPr>
              <w:spacing w:after="0" w:line="288" w:lineRule="auto"/>
              <w:jc w:val="both"/>
              <w:rPr>
                <w:rFonts w:eastAsia="Times New Roman" w:cstheme="minorHAnsi"/>
                <w:color w:val="000000"/>
                <w:sz w:val="20"/>
                <w:szCs w:val="20"/>
              </w:rPr>
            </w:pPr>
            <w:bookmarkStart w:id="55" w:name="wp1169144"/>
            <w:bookmarkEnd w:id="55"/>
            <w:r w:rsidRPr="00E965D9">
              <w:rPr>
                <w:rFonts w:eastAsia="Times New Roman" w:cstheme="minorHAnsi"/>
                <w:color w:val="000000"/>
                <w:sz w:val="20"/>
                <w:szCs w:val="20"/>
              </w:rPr>
              <w:t>_________________</w:t>
            </w:r>
          </w:p>
        </w:tc>
      </w:tr>
    </w:tbl>
    <w:p w14:paraId="4209FC11"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56" w:name="wp1169146"/>
      <w:bookmarkStart w:id="57" w:name="wp1169150"/>
      <w:bookmarkEnd w:id="56"/>
      <w:bookmarkEnd w:id="57"/>
      <w:r w:rsidRPr="00E965D9">
        <w:rPr>
          <w:rFonts w:eastAsia="Times New Roman" w:cstheme="minorHAnsi"/>
          <w:color w:val="000000"/>
          <w:sz w:val="20"/>
          <w:szCs w:val="20"/>
          <w:lang w:val="en"/>
        </w:rPr>
        <w:t xml:space="preserve">[List as necessary] </w:t>
      </w:r>
    </w:p>
    <w:p w14:paraId="4209FC12"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58" w:name="wp1190552"/>
      <w:bookmarkEnd w:id="58"/>
      <w:r w:rsidRPr="00E965D9">
        <w:rPr>
          <w:rFonts w:eastAsia="Times New Roman" w:cstheme="minorHAnsi"/>
          <w:color w:val="000000"/>
          <w:sz w:val="20"/>
          <w:szCs w:val="20"/>
          <w:lang w:val="en"/>
        </w:rPr>
        <w:t xml:space="preserve">Alternate III (May 2014). As prescribed in </w:t>
      </w:r>
      <w:hyperlink r:id="rId14"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 xml:space="preserve">(b)(2)(iv), substitute the following paragraph (b) for paragraph (b) of the basic provision: </w:t>
      </w:r>
    </w:p>
    <w:p w14:paraId="4209FC13"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59" w:name="wp1190554"/>
      <w:bookmarkEnd w:id="59"/>
      <w:r w:rsidRPr="00E965D9">
        <w:rPr>
          <w:rFonts w:eastAsia="Times New Roman" w:cstheme="minorHAnsi"/>
          <w:color w:val="000000"/>
          <w:sz w:val="20"/>
          <w:szCs w:val="20"/>
          <w:lang w:val="en"/>
        </w:rPr>
        <w:t xml:space="preserve">(b) The offeror certifies that the following supplies are 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Korean, Moroccan, Omani, Panamanian, or Peruvian end products) or Israeli end products as defined in the clause of this solicitation entitled “Buy American—Free Trade Agreements—Israeli Trade Act”:</w:t>
      </w:r>
    </w:p>
    <w:p w14:paraId="4209FC14"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60" w:name="wp1190619"/>
      <w:bookmarkEnd w:id="60"/>
      <w:r w:rsidRPr="00E965D9">
        <w:rPr>
          <w:rFonts w:eastAsia="Times New Roman" w:cstheme="minorHAnsi"/>
          <w:color w:val="000000"/>
          <w:sz w:val="20"/>
          <w:szCs w:val="20"/>
          <w:lang w:val="en"/>
        </w:rPr>
        <w:t xml:space="preserve">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Korean, Moroccan, Omani, Panamanian, or Peruvian End Products) or Israeli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C17" w14:textId="77777777" w:rsidTr="00782065">
        <w:trPr>
          <w:tblCellSpacing w:w="15" w:type="dxa"/>
        </w:trPr>
        <w:tc>
          <w:tcPr>
            <w:tcW w:w="0" w:type="auto"/>
            <w:hideMark/>
          </w:tcPr>
          <w:p w14:paraId="4209FC15"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61" w:name="wp1190623"/>
            <w:bookmarkEnd w:id="61"/>
            <w:r w:rsidRPr="00E965D9">
              <w:rPr>
                <w:rFonts w:eastAsia="Times New Roman" w:cstheme="minorHAnsi"/>
                <w:b/>
                <w:bCs/>
                <w:smallCaps/>
                <w:color w:val="000000"/>
                <w:sz w:val="20"/>
                <w:szCs w:val="20"/>
              </w:rPr>
              <w:t>Line Item No.</w:t>
            </w:r>
          </w:p>
        </w:tc>
        <w:tc>
          <w:tcPr>
            <w:tcW w:w="0" w:type="auto"/>
            <w:hideMark/>
          </w:tcPr>
          <w:p w14:paraId="4209FC16"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62" w:name="wp1190625"/>
            <w:bookmarkEnd w:id="62"/>
            <w:r w:rsidRPr="00E965D9">
              <w:rPr>
                <w:rFonts w:eastAsia="Times New Roman" w:cstheme="minorHAnsi"/>
                <w:b/>
                <w:bCs/>
                <w:smallCaps/>
                <w:color w:val="000000"/>
                <w:sz w:val="20"/>
                <w:szCs w:val="20"/>
              </w:rPr>
              <w:t>Country of Origin</w:t>
            </w:r>
          </w:p>
        </w:tc>
      </w:tr>
      <w:tr w:rsidR="00782065" w:rsidRPr="00E965D9" w14:paraId="4209FC1A" w14:textId="77777777" w:rsidTr="00782065">
        <w:trPr>
          <w:tblCellSpacing w:w="15" w:type="dxa"/>
        </w:trPr>
        <w:tc>
          <w:tcPr>
            <w:tcW w:w="0" w:type="auto"/>
            <w:hideMark/>
          </w:tcPr>
          <w:p w14:paraId="4209FC18" w14:textId="77777777" w:rsidR="00782065" w:rsidRPr="00E965D9" w:rsidRDefault="00782065" w:rsidP="00171A11">
            <w:pPr>
              <w:spacing w:after="0" w:line="288" w:lineRule="auto"/>
              <w:jc w:val="both"/>
              <w:rPr>
                <w:rFonts w:eastAsia="Times New Roman" w:cstheme="minorHAnsi"/>
                <w:color w:val="000000"/>
                <w:sz w:val="20"/>
                <w:szCs w:val="20"/>
              </w:rPr>
            </w:pPr>
            <w:bookmarkStart w:id="63" w:name="wp1190627"/>
            <w:bookmarkEnd w:id="63"/>
            <w:r w:rsidRPr="00E965D9">
              <w:rPr>
                <w:rFonts w:eastAsia="Times New Roman" w:cstheme="minorHAnsi"/>
                <w:color w:val="000000"/>
                <w:sz w:val="20"/>
                <w:szCs w:val="20"/>
              </w:rPr>
              <w:t>______________</w:t>
            </w:r>
          </w:p>
        </w:tc>
        <w:tc>
          <w:tcPr>
            <w:tcW w:w="0" w:type="auto"/>
            <w:hideMark/>
          </w:tcPr>
          <w:p w14:paraId="4209FC19" w14:textId="77777777" w:rsidR="00782065" w:rsidRPr="00E965D9" w:rsidRDefault="00782065" w:rsidP="00171A11">
            <w:pPr>
              <w:spacing w:after="0" w:line="288" w:lineRule="auto"/>
              <w:jc w:val="both"/>
              <w:rPr>
                <w:rFonts w:eastAsia="Times New Roman" w:cstheme="minorHAnsi"/>
                <w:color w:val="000000"/>
                <w:sz w:val="20"/>
                <w:szCs w:val="20"/>
              </w:rPr>
            </w:pPr>
            <w:bookmarkStart w:id="64" w:name="wp1190629"/>
            <w:bookmarkEnd w:id="64"/>
            <w:r w:rsidRPr="00E965D9">
              <w:rPr>
                <w:rFonts w:eastAsia="Times New Roman" w:cstheme="minorHAnsi"/>
                <w:color w:val="000000"/>
                <w:sz w:val="20"/>
                <w:szCs w:val="20"/>
              </w:rPr>
              <w:t>_________________</w:t>
            </w:r>
          </w:p>
        </w:tc>
      </w:tr>
      <w:tr w:rsidR="00782065" w:rsidRPr="00E965D9" w14:paraId="4209FC1D" w14:textId="77777777" w:rsidTr="00782065">
        <w:trPr>
          <w:tblCellSpacing w:w="15" w:type="dxa"/>
        </w:trPr>
        <w:tc>
          <w:tcPr>
            <w:tcW w:w="0" w:type="auto"/>
            <w:hideMark/>
          </w:tcPr>
          <w:p w14:paraId="4209FC1B" w14:textId="77777777" w:rsidR="00782065" w:rsidRPr="00E965D9" w:rsidRDefault="00782065" w:rsidP="00171A11">
            <w:pPr>
              <w:spacing w:after="0" w:line="288" w:lineRule="auto"/>
              <w:jc w:val="both"/>
              <w:rPr>
                <w:rFonts w:eastAsia="Times New Roman" w:cstheme="minorHAnsi"/>
                <w:color w:val="000000"/>
                <w:sz w:val="20"/>
                <w:szCs w:val="20"/>
              </w:rPr>
            </w:pPr>
            <w:bookmarkStart w:id="65" w:name="wp1190631"/>
            <w:bookmarkEnd w:id="65"/>
            <w:r w:rsidRPr="00E965D9">
              <w:rPr>
                <w:rFonts w:eastAsia="Times New Roman" w:cstheme="minorHAnsi"/>
                <w:color w:val="000000"/>
                <w:sz w:val="20"/>
                <w:szCs w:val="20"/>
              </w:rPr>
              <w:t>______________</w:t>
            </w:r>
          </w:p>
        </w:tc>
        <w:tc>
          <w:tcPr>
            <w:tcW w:w="0" w:type="auto"/>
            <w:hideMark/>
          </w:tcPr>
          <w:p w14:paraId="4209FC1C" w14:textId="77777777" w:rsidR="00782065" w:rsidRPr="00E965D9" w:rsidRDefault="00782065" w:rsidP="00171A11">
            <w:pPr>
              <w:spacing w:after="0" w:line="288" w:lineRule="auto"/>
              <w:jc w:val="both"/>
              <w:rPr>
                <w:rFonts w:eastAsia="Times New Roman" w:cstheme="minorHAnsi"/>
                <w:color w:val="000000"/>
                <w:sz w:val="20"/>
                <w:szCs w:val="20"/>
              </w:rPr>
            </w:pPr>
            <w:bookmarkStart w:id="66" w:name="wp1190633"/>
            <w:bookmarkEnd w:id="66"/>
            <w:r w:rsidRPr="00E965D9">
              <w:rPr>
                <w:rFonts w:eastAsia="Times New Roman" w:cstheme="minorHAnsi"/>
                <w:color w:val="000000"/>
                <w:sz w:val="20"/>
                <w:szCs w:val="20"/>
              </w:rPr>
              <w:t>_________________</w:t>
            </w:r>
          </w:p>
        </w:tc>
      </w:tr>
    </w:tbl>
    <w:p w14:paraId="4209FC1E"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67" w:name="wp1190635"/>
      <w:bookmarkStart w:id="68" w:name="wp1190563"/>
      <w:bookmarkEnd w:id="67"/>
      <w:bookmarkEnd w:id="68"/>
      <w:r w:rsidRPr="00E965D9">
        <w:rPr>
          <w:rFonts w:eastAsia="Times New Roman" w:cstheme="minorHAnsi"/>
          <w:color w:val="000000"/>
          <w:sz w:val="20"/>
          <w:szCs w:val="20"/>
          <w:lang w:val="en"/>
        </w:rPr>
        <w:t>[List as necessary]</w:t>
      </w:r>
    </w:p>
    <w:p w14:paraId="4209FC1F" w14:textId="6367C426" w:rsidR="004A72E9" w:rsidRPr="00E965D9" w:rsidRDefault="004A72E9" w:rsidP="004A72E9">
      <w:pPr>
        <w:spacing w:before="240" w:after="240" w:line="288" w:lineRule="auto"/>
        <w:jc w:val="center"/>
        <w:rPr>
          <w:rFonts w:eastAsia="Times New Roman" w:cstheme="minorHAnsi"/>
          <w:b/>
          <w:color w:val="000000"/>
          <w:sz w:val="20"/>
          <w:szCs w:val="20"/>
          <w:lang w:val="en"/>
        </w:rPr>
      </w:pPr>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4209FC20" w14:textId="59B22D61" w:rsidR="00782065" w:rsidRPr="00E965D9" w:rsidRDefault="00782065" w:rsidP="00171A11">
      <w:pP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t>52.225-6 Trade Agreements Certificate.</w:t>
      </w:r>
      <w:r w:rsidR="00D42C51">
        <w:rPr>
          <w:rFonts w:eastAsia="Times New Roman" w:cstheme="minorHAnsi"/>
          <w:b/>
          <w:bCs/>
          <w:color w:val="000000"/>
          <w:sz w:val="20"/>
          <w:szCs w:val="20"/>
          <w:lang w:val="en"/>
        </w:rPr>
        <w:t xml:space="preserve"> (May 2014)</w:t>
      </w:r>
    </w:p>
    <w:p w14:paraId="04443500" w14:textId="77777777" w:rsidR="00D42C51" w:rsidRDefault="00D42C51" w:rsidP="00171A11">
      <w:pPr>
        <w:spacing w:after="0" w:line="288" w:lineRule="auto"/>
        <w:ind w:firstLine="240"/>
        <w:jc w:val="both"/>
        <w:rPr>
          <w:rFonts w:eastAsia="Times New Roman" w:cstheme="minorHAnsi"/>
          <w:color w:val="000000"/>
          <w:sz w:val="20"/>
          <w:szCs w:val="20"/>
          <w:lang w:val="en"/>
        </w:rPr>
      </w:pPr>
      <w:bookmarkStart w:id="69" w:name="wp1169194"/>
      <w:bookmarkStart w:id="70" w:name="wp1169196"/>
      <w:bookmarkEnd w:id="69"/>
      <w:bookmarkEnd w:id="70"/>
    </w:p>
    <w:p w14:paraId="4209FC23" w14:textId="522F8668" w:rsidR="00782065" w:rsidRPr="00E965D9" w:rsidRDefault="00782065" w:rsidP="00171A11">
      <w:pPr>
        <w:spacing w:after="0" w:line="288" w:lineRule="auto"/>
        <w:ind w:firstLine="240"/>
        <w:jc w:val="both"/>
        <w:rPr>
          <w:rFonts w:eastAsia="Times New Roman" w:cstheme="minorHAnsi"/>
          <w:color w:val="000000"/>
          <w:sz w:val="20"/>
          <w:szCs w:val="20"/>
          <w:lang w:val="en"/>
        </w:rPr>
      </w:pPr>
      <w:r w:rsidRPr="00E965D9">
        <w:rPr>
          <w:rFonts w:eastAsia="Times New Roman" w:cstheme="minorHAnsi"/>
          <w:color w:val="000000"/>
          <w:sz w:val="20"/>
          <w:szCs w:val="20"/>
          <w:lang w:val="en"/>
        </w:rPr>
        <w:t>(a) The offeror certifies that each end product, except those listed in paragraph (b) of this provision, is a U.S.-made or designated country end product, as defined in the clause of this solicitation entitled “Trade Agreements.”</w:t>
      </w:r>
    </w:p>
    <w:p w14:paraId="4209FC24"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71" w:name="wp1169197"/>
      <w:bookmarkEnd w:id="71"/>
      <w:r w:rsidRPr="00E965D9">
        <w:rPr>
          <w:rFonts w:eastAsia="Times New Roman" w:cstheme="minorHAnsi"/>
          <w:color w:val="000000"/>
          <w:sz w:val="20"/>
          <w:szCs w:val="20"/>
          <w:lang w:val="en"/>
        </w:rPr>
        <w:t>(b) The offeror shall list as other end products those supplies that are not U.S.-made or designated country end products.</w:t>
      </w:r>
    </w:p>
    <w:p w14:paraId="4209FC25"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72" w:name="wp1169219"/>
      <w:bookmarkEnd w:id="72"/>
      <w:r w:rsidRPr="00E965D9">
        <w:rPr>
          <w:rFonts w:eastAsia="Times New Roman" w:cstheme="minorHAnsi"/>
          <w:color w:val="000000"/>
          <w:sz w:val="20"/>
          <w:szCs w:val="20"/>
          <w:lang w:val="en"/>
        </w:rPr>
        <w:t>Other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C28" w14:textId="77777777" w:rsidTr="00782065">
        <w:trPr>
          <w:tblCellSpacing w:w="15" w:type="dxa"/>
        </w:trPr>
        <w:tc>
          <w:tcPr>
            <w:tcW w:w="0" w:type="auto"/>
            <w:hideMark/>
          </w:tcPr>
          <w:p w14:paraId="4209FC26"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73" w:name="wp1169200"/>
            <w:bookmarkEnd w:id="73"/>
            <w:r w:rsidRPr="00E965D9">
              <w:rPr>
                <w:rFonts w:eastAsia="Times New Roman" w:cstheme="minorHAnsi"/>
                <w:b/>
                <w:bCs/>
                <w:smallCaps/>
                <w:color w:val="000000"/>
                <w:sz w:val="20"/>
                <w:szCs w:val="20"/>
              </w:rPr>
              <w:t>Line Item No.</w:t>
            </w:r>
          </w:p>
        </w:tc>
        <w:tc>
          <w:tcPr>
            <w:tcW w:w="0" w:type="auto"/>
            <w:hideMark/>
          </w:tcPr>
          <w:p w14:paraId="4209FC27"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74" w:name="wp1169202"/>
            <w:bookmarkEnd w:id="74"/>
            <w:r w:rsidRPr="00E965D9">
              <w:rPr>
                <w:rFonts w:eastAsia="Times New Roman" w:cstheme="minorHAnsi"/>
                <w:b/>
                <w:bCs/>
                <w:smallCaps/>
                <w:color w:val="000000"/>
                <w:sz w:val="20"/>
                <w:szCs w:val="20"/>
              </w:rPr>
              <w:t>Country of Origin</w:t>
            </w:r>
          </w:p>
        </w:tc>
      </w:tr>
      <w:tr w:rsidR="00782065" w:rsidRPr="00E965D9" w14:paraId="4209FC2B" w14:textId="77777777" w:rsidTr="00782065">
        <w:trPr>
          <w:tblCellSpacing w:w="15" w:type="dxa"/>
        </w:trPr>
        <w:tc>
          <w:tcPr>
            <w:tcW w:w="0" w:type="auto"/>
            <w:hideMark/>
          </w:tcPr>
          <w:p w14:paraId="4209FC29" w14:textId="77777777" w:rsidR="00782065" w:rsidRPr="00E965D9" w:rsidRDefault="00782065" w:rsidP="00171A11">
            <w:pPr>
              <w:spacing w:after="0" w:line="288" w:lineRule="auto"/>
              <w:jc w:val="both"/>
              <w:rPr>
                <w:rFonts w:eastAsia="Times New Roman" w:cstheme="minorHAnsi"/>
                <w:color w:val="000000"/>
                <w:sz w:val="20"/>
                <w:szCs w:val="20"/>
              </w:rPr>
            </w:pPr>
            <w:bookmarkStart w:id="75" w:name="wp1169204"/>
            <w:bookmarkEnd w:id="75"/>
            <w:r w:rsidRPr="00E965D9">
              <w:rPr>
                <w:rFonts w:eastAsia="Times New Roman" w:cstheme="minorHAnsi"/>
                <w:color w:val="000000"/>
                <w:sz w:val="20"/>
                <w:szCs w:val="20"/>
              </w:rPr>
              <w:t>______________</w:t>
            </w:r>
          </w:p>
        </w:tc>
        <w:tc>
          <w:tcPr>
            <w:tcW w:w="0" w:type="auto"/>
            <w:hideMark/>
          </w:tcPr>
          <w:p w14:paraId="4209FC2A" w14:textId="77777777" w:rsidR="00782065" w:rsidRPr="00E965D9" w:rsidRDefault="00782065" w:rsidP="00171A11">
            <w:pPr>
              <w:spacing w:after="0" w:line="288" w:lineRule="auto"/>
              <w:jc w:val="both"/>
              <w:rPr>
                <w:rFonts w:eastAsia="Times New Roman" w:cstheme="minorHAnsi"/>
                <w:color w:val="000000"/>
                <w:sz w:val="20"/>
                <w:szCs w:val="20"/>
              </w:rPr>
            </w:pPr>
            <w:bookmarkStart w:id="76" w:name="wp1169206"/>
            <w:bookmarkEnd w:id="76"/>
            <w:r w:rsidRPr="00E965D9">
              <w:rPr>
                <w:rFonts w:eastAsia="Times New Roman" w:cstheme="minorHAnsi"/>
                <w:color w:val="000000"/>
                <w:sz w:val="20"/>
                <w:szCs w:val="20"/>
              </w:rPr>
              <w:t>_________________</w:t>
            </w:r>
          </w:p>
        </w:tc>
      </w:tr>
      <w:tr w:rsidR="00782065" w:rsidRPr="00E965D9" w14:paraId="4209FC2E" w14:textId="77777777" w:rsidTr="00782065">
        <w:trPr>
          <w:tblCellSpacing w:w="15" w:type="dxa"/>
        </w:trPr>
        <w:tc>
          <w:tcPr>
            <w:tcW w:w="0" w:type="auto"/>
            <w:hideMark/>
          </w:tcPr>
          <w:p w14:paraId="4209FC2C" w14:textId="77777777" w:rsidR="00782065" w:rsidRPr="00E965D9" w:rsidRDefault="00782065" w:rsidP="00171A11">
            <w:pPr>
              <w:spacing w:after="0" w:line="288" w:lineRule="auto"/>
              <w:jc w:val="both"/>
              <w:rPr>
                <w:rFonts w:eastAsia="Times New Roman" w:cstheme="minorHAnsi"/>
                <w:color w:val="000000"/>
                <w:sz w:val="20"/>
                <w:szCs w:val="20"/>
              </w:rPr>
            </w:pPr>
            <w:bookmarkStart w:id="77" w:name="wp1169208"/>
            <w:bookmarkEnd w:id="77"/>
            <w:r w:rsidRPr="00E965D9">
              <w:rPr>
                <w:rFonts w:eastAsia="Times New Roman" w:cstheme="minorHAnsi"/>
                <w:color w:val="000000"/>
                <w:sz w:val="20"/>
                <w:szCs w:val="20"/>
              </w:rPr>
              <w:t>______________</w:t>
            </w:r>
          </w:p>
        </w:tc>
        <w:tc>
          <w:tcPr>
            <w:tcW w:w="0" w:type="auto"/>
            <w:hideMark/>
          </w:tcPr>
          <w:p w14:paraId="4209FC2D" w14:textId="77777777" w:rsidR="00782065" w:rsidRPr="00E965D9" w:rsidRDefault="00782065" w:rsidP="00171A11">
            <w:pPr>
              <w:spacing w:after="0" w:line="288" w:lineRule="auto"/>
              <w:jc w:val="both"/>
              <w:rPr>
                <w:rFonts w:eastAsia="Times New Roman" w:cstheme="minorHAnsi"/>
                <w:color w:val="000000"/>
                <w:sz w:val="20"/>
                <w:szCs w:val="20"/>
              </w:rPr>
            </w:pPr>
            <w:bookmarkStart w:id="78" w:name="wp1169210"/>
            <w:bookmarkEnd w:id="78"/>
            <w:r w:rsidRPr="00E965D9">
              <w:rPr>
                <w:rFonts w:eastAsia="Times New Roman" w:cstheme="minorHAnsi"/>
                <w:color w:val="000000"/>
                <w:sz w:val="20"/>
                <w:szCs w:val="20"/>
              </w:rPr>
              <w:t>_________________</w:t>
            </w:r>
          </w:p>
        </w:tc>
      </w:tr>
      <w:tr w:rsidR="00782065" w:rsidRPr="00E965D9" w14:paraId="4209FC31" w14:textId="77777777" w:rsidTr="00782065">
        <w:trPr>
          <w:tblCellSpacing w:w="15" w:type="dxa"/>
        </w:trPr>
        <w:tc>
          <w:tcPr>
            <w:tcW w:w="0" w:type="auto"/>
            <w:hideMark/>
          </w:tcPr>
          <w:p w14:paraId="4209FC2F" w14:textId="77777777" w:rsidR="00782065" w:rsidRPr="00E965D9" w:rsidRDefault="00782065" w:rsidP="00171A11">
            <w:pPr>
              <w:spacing w:after="0" w:line="288" w:lineRule="auto"/>
              <w:jc w:val="both"/>
              <w:rPr>
                <w:rFonts w:eastAsia="Times New Roman" w:cstheme="minorHAnsi"/>
                <w:color w:val="000000"/>
                <w:sz w:val="20"/>
                <w:szCs w:val="20"/>
              </w:rPr>
            </w:pPr>
            <w:bookmarkStart w:id="79" w:name="wp1169212"/>
            <w:bookmarkEnd w:id="79"/>
            <w:r w:rsidRPr="00E965D9">
              <w:rPr>
                <w:rFonts w:eastAsia="Times New Roman" w:cstheme="minorHAnsi"/>
                <w:color w:val="000000"/>
                <w:sz w:val="20"/>
                <w:szCs w:val="20"/>
              </w:rPr>
              <w:t>______________</w:t>
            </w:r>
          </w:p>
        </w:tc>
        <w:tc>
          <w:tcPr>
            <w:tcW w:w="0" w:type="auto"/>
            <w:hideMark/>
          </w:tcPr>
          <w:p w14:paraId="4209FC30" w14:textId="77777777" w:rsidR="00782065" w:rsidRPr="00E965D9" w:rsidRDefault="00782065" w:rsidP="00171A11">
            <w:pPr>
              <w:spacing w:after="0" w:line="288" w:lineRule="auto"/>
              <w:jc w:val="both"/>
              <w:rPr>
                <w:rFonts w:eastAsia="Times New Roman" w:cstheme="minorHAnsi"/>
                <w:color w:val="000000"/>
                <w:sz w:val="20"/>
                <w:szCs w:val="20"/>
              </w:rPr>
            </w:pPr>
            <w:bookmarkStart w:id="80" w:name="wp1169214"/>
            <w:bookmarkEnd w:id="80"/>
            <w:r w:rsidRPr="00E965D9">
              <w:rPr>
                <w:rFonts w:eastAsia="Times New Roman" w:cstheme="minorHAnsi"/>
                <w:color w:val="000000"/>
                <w:sz w:val="20"/>
                <w:szCs w:val="20"/>
              </w:rPr>
              <w:t>_________________</w:t>
            </w:r>
          </w:p>
        </w:tc>
      </w:tr>
    </w:tbl>
    <w:p w14:paraId="4209FC32"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81" w:name="wp1171492"/>
      <w:bookmarkEnd w:id="81"/>
      <w:r w:rsidRPr="00E965D9">
        <w:rPr>
          <w:rFonts w:eastAsia="Times New Roman" w:cstheme="minorHAnsi"/>
          <w:color w:val="000000"/>
          <w:sz w:val="20"/>
          <w:szCs w:val="20"/>
          <w:lang w:val="en"/>
        </w:rPr>
        <w:t xml:space="preserve">[List as necessary] </w:t>
      </w:r>
    </w:p>
    <w:p w14:paraId="4209FC33"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82" w:name="wp1169220"/>
      <w:bookmarkEnd w:id="82"/>
      <w:r w:rsidRPr="00E965D9">
        <w:rPr>
          <w:rFonts w:eastAsia="Times New Roman" w:cstheme="minorHAnsi"/>
          <w:color w:val="000000"/>
          <w:sz w:val="20"/>
          <w:szCs w:val="20"/>
          <w:lang w:val="en"/>
        </w:rPr>
        <w:t xml:space="preserve">(c) Chugach will evaluate offers in accordance with the policies and procedures of </w:t>
      </w:r>
      <w:hyperlink r:id="rId15" w:anchor="wp225048" w:history="1">
        <w:r w:rsidRPr="00E965D9">
          <w:rPr>
            <w:rFonts w:eastAsia="Times New Roman" w:cstheme="minorHAnsi"/>
            <w:color w:val="3366CC"/>
            <w:sz w:val="20"/>
            <w:szCs w:val="20"/>
            <w:u w:val="single"/>
            <w:lang w:val="en"/>
          </w:rPr>
          <w:t>Part 25</w:t>
        </w:r>
      </w:hyperlink>
      <w:r w:rsidRPr="00E965D9">
        <w:rPr>
          <w:rFonts w:eastAsia="Times New Roman" w:cstheme="minorHAnsi"/>
          <w:color w:val="000000"/>
          <w:sz w:val="20"/>
          <w:szCs w:val="20"/>
          <w:lang w:val="en"/>
        </w:rPr>
        <w:t xml:space="preserve"> of the Federal Acquisition Regulation. For line items covered by the WTO GPA, Chugach will evaluate offers of U.S.-made or designated country end products without regard to the restrictions of the Buy American statute. Chugach will consider for award only offers of U.S.-made or designated country end products unless the Contracting Officer determines that there are no </w:t>
      </w:r>
      <w:r w:rsidRPr="00E965D9">
        <w:rPr>
          <w:rFonts w:eastAsia="Times New Roman" w:cstheme="minorHAnsi"/>
          <w:color w:val="000000"/>
          <w:sz w:val="20"/>
          <w:szCs w:val="20"/>
          <w:lang w:val="en"/>
        </w:rPr>
        <w:lastRenderedPageBreak/>
        <w:t xml:space="preserve">offers for such products or that the offers for those products are insufficient to fulfill the requirements of this solicitation. </w:t>
      </w:r>
    </w:p>
    <w:p w14:paraId="4209FC34" w14:textId="5BF28D99" w:rsidR="00782065" w:rsidRPr="00E965D9" w:rsidRDefault="00782065" w:rsidP="00171A11">
      <w:pPr>
        <w:spacing w:before="240" w:after="240" w:line="288" w:lineRule="auto"/>
        <w:jc w:val="center"/>
        <w:rPr>
          <w:rFonts w:eastAsia="Times New Roman" w:cstheme="minorHAnsi"/>
          <w:b/>
          <w:color w:val="000000"/>
          <w:sz w:val="20"/>
          <w:szCs w:val="20"/>
          <w:lang w:val="en"/>
        </w:rPr>
      </w:pPr>
      <w:bookmarkStart w:id="83" w:name="wp1169221"/>
      <w:bookmarkEnd w:id="83"/>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4209FC36" w14:textId="6FEFCF16"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bookmarkStart w:id="84" w:name="P490_32230"/>
      <w:bookmarkEnd w:id="84"/>
      <w:r w:rsidRPr="00E965D9">
        <w:rPr>
          <w:rFonts w:eastAsia="Times New Roman" w:cstheme="minorHAnsi"/>
          <w:b/>
          <w:bCs/>
          <w:sz w:val="20"/>
          <w:szCs w:val="20"/>
          <w:lang w:val="en"/>
        </w:rPr>
        <w:t>252.225-7000 Buy American--Balance of Payments Program Certificate.</w:t>
      </w:r>
      <w:r w:rsidR="00274D6D">
        <w:rPr>
          <w:rFonts w:eastAsia="Times New Roman" w:cstheme="minorHAnsi"/>
          <w:b/>
          <w:bCs/>
          <w:sz w:val="20"/>
          <w:szCs w:val="20"/>
          <w:lang w:val="en"/>
        </w:rPr>
        <w:t xml:space="preserve"> (Nov 2014)</w:t>
      </w:r>
    </w:p>
    <w:p w14:paraId="4209FC39" w14:textId="77777777" w:rsidR="00171A11" w:rsidRPr="00E965D9" w:rsidRDefault="00171A11" w:rsidP="00E4705A">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“Commercially available off-the-shelf (COTS) item,” “component,” “domestic end product,” “foreign end product,” “qualifying country,” “qualifying country end product,” and “United States,” as used in this provision, have the meanings given in the Buy American and Balance of Payments Program—Basic clause of this solicitation.</w:t>
      </w:r>
    </w:p>
    <w:p w14:paraId="4209FC3A" w14:textId="77777777" w:rsidR="00171A11" w:rsidRPr="00E965D9" w:rsidRDefault="00171A11" w:rsidP="00E4705A">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3B"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3C"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Will evaluate offers of qualifying country end products without regard to the restrictions of the Buy American statute or the Balance of Payments Program.</w:t>
      </w:r>
    </w:p>
    <w:p w14:paraId="4209FC3D" w14:textId="77777777" w:rsidR="00171A11" w:rsidRPr="00E965D9" w:rsidRDefault="00171A11" w:rsidP="00E4705A">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Certifications and identification of country of origin.</w:t>
      </w:r>
    </w:p>
    <w:p w14:paraId="4209FC3E"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For all line items subject to the Buy American and Balance of Payments Program—Basic clause of this solicitation, the offeror certifies that—</w:t>
      </w:r>
    </w:p>
    <w:p w14:paraId="4209FC3F" w14:textId="77777777" w:rsidR="00171A11" w:rsidRPr="00E965D9" w:rsidRDefault="00171A11" w:rsidP="00E4705A">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Each end product, except those listed in paragraphs (c)(2) or (3) of this provision, is a domestic end product; and</w:t>
      </w:r>
    </w:p>
    <w:p w14:paraId="4209FC40" w14:textId="77777777" w:rsidR="00171A11" w:rsidRPr="00E965D9" w:rsidRDefault="00171A11" w:rsidP="00E4705A">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(ii) For end products other than COTS items, components of unknown origin are considered to have been mined, produced, or manufactured outside the United States or a qualifying country.</w:t>
      </w:r>
    </w:p>
    <w:p w14:paraId="4209FC41"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The offeror certifies that the following end products are qualifying country end products:</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46" w14:textId="77777777" w:rsidTr="00171A11">
        <w:trPr>
          <w:tblCellSpacing w:w="15" w:type="dxa"/>
        </w:trPr>
        <w:tc>
          <w:tcPr>
            <w:tcW w:w="3024" w:type="dxa"/>
            <w:hideMark/>
          </w:tcPr>
          <w:p w14:paraId="4209FC42"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43"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4"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w:t>
            </w:r>
          </w:p>
        </w:tc>
        <w:tc>
          <w:tcPr>
            <w:tcW w:w="300" w:type="dxa"/>
            <w:hideMark/>
          </w:tcPr>
          <w:p w14:paraId="4209FC45"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4B" w14:textId="77777777" w:rsidTr="00171A11">
        <w:trPr>
          <w:tblCellSpacing w:w="15" w:type="dxa"/>
        </w:trPr>
        <w:tc>
          <w:tcPr>
            <w:tcW w:w="3024" w:type="dxa"/>
            <w:hideMark/>
          </w:tcPr>
          <w:p w14:paraId="4209FC47"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48"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9"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4A"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4C"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51" w14:textId="77777777" w:rsidTr="00171A11">
        <w:trPr>
          <w:tblCellSpacing w:w="15" w:type="dxa"/>
        </w:trPr>
        <w:tc>
          <w:tcPr>
            <w:tcW w:w="3024" w:type="dxa"/>
            <w:hideMark/>
          </w:tcPr>
          <w:p w14:paraId="4209FC4D"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4E"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F"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 (If known)</w:t>
            </w:r>
          </w:p>
        </w:tc>
        <w:tc>
          <w:tcPr>
            <w:tcW w:w="300" w:type="dxa"/>
            <w:hideMark/>
          </w:tcPr>
          <w:p w14:paraId="4209FC50"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56" w14:textId="77777777" w:rsidTr="00171A11">
        <w:trPr>
          <w:tblCellSpacing w:w="15" w:type="dxa"/>
        </w:trPr>
        <w:tc>
          <w:tcPr>
            <w:tcW w:w="3024" w:type="dxa"/>
            <w:hideMark/>
          </w:tcPr>
          <w:p w14:paraId="4209FC52"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53"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54"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55"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5C" w14:textId="3F64887E" w:rsidR="00171A11" w:rsidRPr="00E965D9" w:rsidRDefault="00171A11" w:rsidP="00E965D9">
      <w:pPr>
        <w:spacing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5E"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BUY AMERICAN—BALANCE OF PAYMENTS PROGRAM CERTIFICATE—ALTERNATE I (NOV 2014)</w:t>
      </w:r>
    </w:p>
    <w:p w14:paraId="4209FC5F"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 xml:space="preserve">“Commercially available off-the-shelf (COTS) item,” “component,” “domestic end product,” “foreign end product,” “qualifying country,” “qualifying country end product,” “South Caucasus/Central and South Asian (SC/CASA) state,” “South Caucasus/Central and South Asian (SC/CASA) state end product,” and “United States,” as </w:t>
      </w:r>
      <w:r w:rsidRPr="00E965D9">
        <w:rPr>
          <w:rFonts w:eastAsia="Times New Roman" w:cstheme="minorHAnsi"/>
          <w:sz w:val="20"/>
          <w:szCs w:val="20"/>
          <w:lang w:val="en"/>
        </w:rPr>
        <w:lastRenderedPageBreak/>
        <w:t>used in this provision, have the meanings given in the Buy American and Balance of Payments Program—Alternate I clause of this solicitation.</w:t>
      </w:r>
    </w:p>
    <w:p w14:paraId="4209FC60"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61"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6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Will evaluate offers of qualifying country end products or SC/CASA state end products without regard to the restrictions of the Buy American statute or the Balance of Payments Program.</w:t>
      </w:r>
    </w:p>
    <w:p w14:paraId="4209FC63"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Certifications and identification of country of origin.</w:t>
      </w:r>
    </w:p>
    <w:p w14:paraId="4209FC64"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For all line items subject to the Buy American and Balance of Payments Program—Alternate I clause of this solicitation, the offeror certifies that—</w:t>
      </w:r>
    </w:p>
    <w:p w14:paraId="4209FC65" w14:textId="77777777" w:rsidR="00171A11" w:rsidRPr="00E965D9" w:rsidRDefault="00171A11" w:rsidP="00274D6D">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Each end product, except those listed in paragraphs (c)(2) or (3) of this provision, is a domestic end product; and</w:t>
      </w:r>
    </w:p>
    <w:p w14:paraId="4209FC66" w14:textId="77777777" w:rsidR="00171A11" w:rsidRPr="00E965D9" w:rsidRDefault="00171A11" w:rsidP="00274D6D">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(ii) For end products other than COTS items, components of unknown origin are considered to have been mined, produced, or manufactured outside the United States or a qualifying country.</w:t>
      </w:r>
    </w:p>
    <w:p w14:paraId="4209FC67"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The offeror certifies that the following end products are qualifying country end products or SC/CASA state end products:</w:t>
      </w:r>
    </w:p>
    <w:tbl>
      <w:tblPr>
        <w:tblW w:w="0" w:type="auto"/>
        <w:tblCellSpacing w:w="15" w:type="dxa"/>
        <w:tblInd w:w="1395"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6C" w14:textId="77777777" w:rsidTr="00274D6D">
        <w:trPr>
          <w:tblCellSpacing w:w="15" w:type="dxa"/>
        </w:trPr>
        <w:tc>
          <w:tcPr>
            <w:tcW w:w="3024" w:type="dxa"/>
            <w:hideMark/>
          </w:tcPr>
          <w:p w14:paraId="4209FC68"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69"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6A"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w:t>
            </w:r>
          </w:p>
        </w:tc>
        <w:tc>
          <w:tcPr>
            <w:tcW w:w="300" w:type="dxa"/>
            <w:hideMark/>
          </w:tcPr>
          <w:p w14:paraId="4209FC6B"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71" w14:textId="77777777" w:rsidTr="00274D6D">
        <w:trPr>
          <w:tblCellSpacing w:w="15" w:type="dxa"/>
        </w:trPr>
        <w:tc>
          <w:tcPr>
            <w:tcW w:w="3024" w:type="dxa"/>
            <w:hideMark/>
          </w:tcPr>
          <w:p w14:paraId="4209FC6D"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6E"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6F"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70"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7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0" w:type="auto"/>
        <w:tblCellSpacing w:w="15" w:type="dxa"/>
        <w:tblInd w:w="1395"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77" w14:textId="77777777" w:rsidTr="00274D6D">
        <w:trPr>
          <w:tblCellSpacing w:w="15" w:type="dxa"/>
        </w:trPr>
        <w:tc>
          <w:tcPr>
            <w:tcW w:w="3024" w:type="dxa"/>
            <w:hideMark/>
          </w:tcPr>
          <w:p w14:paraId="4209FC73"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74"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75"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 (If known)</w:t>
            </w:r>
          </w:p>
        </w:tc>
        <w:tc>
          <w:tcPr>
            <w:tcW w:w="300" w:type="dxa"/>
            <w:hideMark/>
          </w:tcPr>
          <w:p w14:paraId="4209FC76"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78" w14:textId="260288AF" w:rsidR="00171A11" w:rsidRPr="00E965D9" w:rsidRDefault="00171A11" w:rsidP="00171A11">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79" w14:textId="69FFC700"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bookmarkStart w:id="85" w:name="P1749_114159"/>
      <w:bookmarkEnd w:id="85"/>
      <w:r w:rsidRPr="00E965D9">
        <w:rPr>
          <w:rFonts w:eastAsia="Times New Roman" w:cstheme="minorHAnsi"/>
          <w:b/>
          <w:bCs/>
          <w:sz w:val="20"/>
          <w:szCs w:val="20"/>
          <w:lang w:val="en"/>
        </w:rPr>
        <w:t>252.225-7020 Trade Agreements Certificate.</w:t>
      </w:r>
      <w:r w:rsidR="00274D6D">
        <w:rPr>
          <w:rFonts w:eastAsia="Times New Roman" w:cstheme="minorHAnsi"/>
          <w:b/>
          <w:bCs/>
          <w:sz w:val="20"/>
          <w:szCs w:val="20"/>
          <w:lang w:val="en"/>
        </w:rPr>
        <w:t xml:space="preserve"> (Nov 2014)</w:t>
      </w:r>
    </w:p>
    <w:p w14:paraId="4209FC7C" w14:textId="5CA92995" w:rsidR="00171A11" w:rsidRPr="00E965D9" w:rsidRDefault="00274D6D"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 </w:t>
      </w:r>
      <w:r w:rsidR="00171A11" w:rsidRPr="00E965D9">
        <w:rPr>
          <w:rFonts w:eastAsia="Times New Roman" w:cstheme="minorHAnsi"/>
          <w:sz w:val="20"/>
          <w:szCs w:val="20"/>
          <w:lang w:val="en"/>
        </w:rPr>
        <w:t xml:space="preserve">(a) </w:t>
      </w:r>
      <w:r w:rsidR="00171A11" w:rsidRPr="00E965D9">
        <w:rPr>
          <w:rFonts w:eastAsia="Times New Roman" w:cstheme="minorHAnsi"/>
          <w:i/>
          <w:iCs/>
          <w:sz w:val="20"/>
          <w:szCs w:val="20"/>
          <w:lang w:val="en"/>
        </w:rPr>
        <w:t xml:space="preserve">Definitions. </w:t>
      </w:r>
      <w:r w:rsidR="00171A11" w:rsidRPr="00E965D9">
        <w:rPr>
          <w:rFonts w:eastAsia="Times New Roman" w:cstheme="minorHAnsi"/>
          <w:sz w:val="20"/>
          <w:szCs w:val="20"/>
          <w:lang w:val="en"/>
        </w:rPr>
        <w:t>“Designated country end product,” “</w:t>
      </w:r>
      <w:proofErr w:type="spellStart"/>
      <w:r w:rsidR="00171A11" w:rsidRPr="00E965D9">
        <w:rPr>
          <w:rFonts w:eastAsia="Times New Roman" w:cstheme="minorHAnsi"/>
          <w:sz w:val="20"/>
          <w:szCs w:val="20"/>
          <w:lang w:val="en"/>
        </w:rPr>
        <w:t>nondesignated</w:t>
      </w:r>
      <w:proofErr w:type="spellEnd"/>
      <w:r w:rsidR="00171A11" w:rsidRPr="00E965D9">
        <w:rPr>
          <w:rFonts w:eastAsia="Times New Roman" w:cstheme="minorHAnsi"/>
          <w:sz w:val="20"/>
          <w:szCs w:val="20"/>
          <w:lang w:val="en"/>
        </w:rPr>
        <w:t xml:space="preserve"> country end product,” “qualifying country end product,” and “U.S.-made end product” as used in this provision have the meanings given in the Trade Agreements—Basic clause of this solicitation.</w:t>
      </w:r>
    </w:p>
    <w:p w14:paraId="4209FC7D"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7E"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7F"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lastRenderedPageBreak/>
        <w:t>(2) Will consider only offers of end products that are U.S.-made, qualifying country, or designated country end products unless—</w:t>
      </w:r>
    </w:p>
    <w:p w14:paraId="4209FC80"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xml:space="preserve">) There are no offers of such end products; </w:t>
      </w:r>
    </w:p>
    <w:p w14:paraId="4209FC81"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 xml:space="preserve">(ii) The offers of such end products are insufficient to fulfill </w:t>
      </w:r>
      <w:r w:rsidR="001F2932" w:rsidRPr="00E965D9">
        <w:rPr>
          <w:rFonts w:eastAsia="Times New Roman" w:cstheme="minorHAnsi"/>
          <w:sz w:val="20"/>
          <w:szCs w:val="20"/>
          <w:lang w:val="en"/>
        </w:rPr>
        <w:t>Chugach</w:t>
      </w:r>
      <w:r w:rsidRPr="00E965D9">
        <w:rPr>
          <w:rFonts w:eastAsia="Times New Roman" w:cstheme="minorHAnsi"/>
          <w:sz w:val="20"/>
          <w:szCs w:val="20"/>
          <w:lang w:val="en"/>
        </w:rPr>
        <w:t xml:space="preserve">’s requirements; or </w:t>
      </w:r>
    </w:p>
    <w:p w14:paraId="4209FC8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(iii) A national interest waiver has been granted.</w:t>
      </w:r>
    </w:p>
    <w:p w14:paraId="4209FC83"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 and identification of country of origin.</w:t>
      </w:r>
    </w:p>
    <w:p w14:paraId="4209FC84"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For all line items subject to the Trade Agreements—Basic clause of this solicitation, the offeror certifies that each end product to be delivered under this contract, except those listed in paragraph (c)(2) of this provision, is a U.S.-made, qualifying country, or designated country end product.</w:t>
      </w:r>
    </w:p>
    <w:p w14:paraId="4209FC85"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(2) The following supplies are other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565"/>
        <w:gridCol w:w="378"/>
        <w:gridCol w:w="2349"/>
      </w:tblGrid>
      <w:tr w:rsidR="00171A11" w:rsidRPr="00E965D9" w14:paraId="4209FC89" w14:textId="77777777" w:rsidTr="00274D6D">
        <w:trPr>
          <w:tblCellSpacing w:w="15" w:type="dxa"/>
        </w:trPr>
        <w:tc>
          <w:tcPr>
            <w:tcW w:w="2520" w:type="dxa"/>
            <w:hideMark/>
          </w:tcPr>
          <w:p w14:paraId="4209FC86"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348" w:type="dxa"/>
            <w:hideMark/>
          </w:tcPr>
          <w:p w14:paraId="4209FC87"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304" w:type="dxa"/>
            <w:hideMark/>
          </w:tcPr>
          <w:p w14:paraId="4209FC88"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8A" w14:textId="70090FF8" w:rsidR="00171A11" w:rsidRPr="00E965D9" w:rsidRDefault="00171A11" w:rsidP="00274D6D">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8C"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TRADE AGREEMENTS CERTIFICATE—ALTERNATE I (NOV 2014)</w:t>
      </w:r>
    </w:p>
    <w:p w14:paraId="4209FC8D"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“Designated country end product,”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 “qualifying country end product,” “South Caucasus/Central and South Asian (SC/CASA) state,” “South Caucasus/Central and South Asian (SC/CASA) state end product,” and “U.S.-made end product,” as used in this provision, have the meanings given in the Trade Agreements—Alternate I clause of this solicitation.</w:t>
      </w:r>
    </w:p>
    <w:p w14:paraId="4209FC8E"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8F"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90"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(2) Will consider only offers of end products that are U.S.-made, qualifying country, SC/CASA state, or designated country end products unless—</w:t>
      </w:r>
    </w:p>
    <w:p w14:paraId="4209FC91"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There are no offers of such end products;</w:t>
      </w:r>
    </w:p>
    <w:p w14:paraId="4209FC9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 xml:space="preserve">(ii) The offers of such end products are insufficient to fulfill </w:t>
      </w:r>
      <w:r w:rsidR="001F2932" w:rsidRPr="00E965D9">
        <w:rPr>
          <w:rFonts w:eastAsia="Times New Roman" w:cstheme="minorHAnsi"/>
          <w:sz w:val="20"/>
          <w:szCs w:val="20"/>
          <w:lang w:val="en"/>
        </w:rPr>
        <w:t>Chugach</w:t>
      </w:r>
      <w:r w:rsidRPr="00E965D9">
        <w:rPr>
          <w:rFonts w:eastAsia="Times New Roman" w:cstheme="minorHAnsi"/>
          <w:sz w:val="20"/>
          <w:szCs w:val="20"/>
          <w:lang w:val="en"/>
        </w:rPr>
        <w:t>’s requirements; or</w:t>
      </w:r>
    </w:p>
    <w:p w14:paraId="4209FC93"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(iii) A national interest waiver has been granted.</w:t>
      </w:r>
    </w:p>
    <w:p w14:paraId="4209FC94"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 and identification of country of origin.</w:t>
      </w:r>
    </w:p>
    <w:p w14:paraId="4209FC95"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For all line items subject to the Trade Agreement—Alternate I clause of this solicitation, the offeror certifies that each end product to be delivered under this contract, except those listed in paragraph (c)(2)(ii) of this provision, is a U.S.-made, qualifying country, SC/CASA state, or designated country end product.</w:t>
      </w:r>
    </w:p>
    <w:p w14:paraId="4209FC96"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(2)(</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The following supplies are SC/CASA state end products:</w:t>
      </w:r>
    </w:p>
    <w:tbl>
      <w:tblPr>
        <w:tblW w:w="0" w:type="auto"/>
        <w:tblCellSpacing w:w="15" w:type="dxa"/>
        <w:tblInd w:w="675" w:type="dxa"/>
        <w:tblCellMar>
          <w:top w:w="15" w:type="dxa"/>
          <w:left w:w="15" w:type="dxa"/>
          <w:bottom w:w="15" w:type="dxa"/>
          <w:right w:w="15" w:type="dxa"/>
        </w:tblCellMar>
        <w:tblLook w:val="04A0" w:firstRow="1" w:lastRow="0" w:firstColumn="1" w:lastColumn="0" w:noHBand="0" w:noVBand="1"/>
      </w:tblPr>
      <w:tblGrid>
        <w:gridCol w:w="3633"/>
        <w:gridCol w:w="522"/>
        <w:gridCol w:w="3333"/>
      </w:tblGrid>
      <w:tr w:rsidR="00171A11" w:rsidRPr="00E965D9" w14:paraId="4209FC9A" w14:textId="77777777" w:rsidTr="00274D6D">
        <w:trPr>
          <w:tblCellSpacing w:w="15" w:type="dxa"/>
        </w:trPr>
        <w:tc>
          <w:tcPr>
            <w:tcW w:w="3588" w:type="dxa"/>
            <w:hideMark/>
          </w:tcPr>
          <w:p w14:paraId="4209FC97"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lastRenderedPageBreak/>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492" w:type="dxa"/>
            <w:hideMark/>
          </w:tcPr>
          <w:p w14:paraId="4209FC98"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288" w:type="dxa"/>
            <w:hideMark/>
          </w:tcPr>
          <w:p w14:paraId="4209FC99"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9B"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(ii) The following are other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669"/>
        <w:gridCol w:w="534"/>
        <w:gridCol w:w="3369"/>
      </w:tblGrid>
      <w:tr w:rsidR="00171A11" w:rsidRPr="00E965D9" w14:paraId="4209FC9F" w14:textId="77777777" w:rsidTr="00274D6D">
        <w:trPr>
          <w:tblCellSpacing w:w="15" w:type="dxa"/>
        </w:trPr>
        <w:tc>
          <w:tcPr>
            <w:tcW w:w="3624" w:type="dxa"/>
            <w:hideMark/>
          </w:tcPr>
          <w:p w14:paraId="4209FC9C"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504" w:type="dxa"/>
            <w:hideMark/>
          </w:tcPr>
          <w:p w14:paraId="4209FC9D"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324" w:type="dxa"/>
            <w:hideMark/>
          </w:tcPr>
          <w:p w14:paraId="4209FC9E"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A0" w14:textId="267ADF1B" w:rsidR="00171A11" w:rsidRDefault="00171A11" w:rsidP="00171A11">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A4" w14:textId="12904C90" w:rsidR="00171A11" w:rsidRPr="00E965D9" w:rsidRDefault="00171A11" w:rsidP="00171A11">
      <w:pPr>
        <w:pStyle w:val="NormalWeb"/>
        <w:jc w:val="both"/>
        <w:rPr>
          <w:rFonts w:asciiTheme="minorHAnsi" w:hAnsiTheme="minorHAnsi" w:cstheme="minorHAnsi"/>
          <w:sz w:val="20"/>
          <w:szCs w:val="20"/>
          <w:lang w:val="en"/>
        </w:rPr>
      </w:pPr>
      <w:bookmarkStart w:id="86" w:name="P2125_140287"/>
      <w:bookmarkStart w:id="87" w:name="P2369_152786"/>
      <w:bookmarkEnd w:id="86"/>
      <w:bookmarkEnd w:id="87"/>
      <w:r w:rsidRPr="00E965D9">
        <w:rPr>
          <w:rFonts w:asciiTheme="minorHAnsi" w:hAnsiTheme="minorHAnsi" w:cstheme="minorHAnsi"/>
          <w:b/>
          <w:bCs/>
          <w:sz w:val="20"/>
          <w:szCs w:val="20"/>
          <w:lang w:val="en"/>
        </w:rPr>
        <w:t>252.225-7035 Buy American--Free Trade Agreements--Balance of Payments</w:t>
      </w:r>
      <w:r w:rsidR="00274D6D">
        <w:rPr>
          <w:rFonts w:asciiTheme="minorHAnsi" w:hAnsiTheme="minorHAnsi" w:cstheme="minorHAnsi"/>
          <w:b/>
          <w:bCs/>
          <w:sz w:val="20"/>
          <w:szCs w:val="20"/>
          <w:lang w:val="en"/>
        </w:rPr>
        <w:t xml:space="preserve"> </w:t>
      </w:r>
      <w:r w:rsidRPr="00E965D9">
        <w:rPr>
          <w:rFonts w:asciiTheme="minorHAnsi" w:hAnsiTheme="minorHAnsi" w:cstheme="minorHAnsi"/>
          <w:b/>
          <w:bCs/>
          <w:sz w:val="20"/>
          <w:szCs w:val="20"/>
          <w:lang w:val="en"/>
        </w:rPr>
        <w:t>Program Certificate.</w:t>
      </w:r>
      <w:r w:rsidR="005B5015">
        <w:rPr>
          <w:rFonts w:asciiTheme="minorHAnsi" w:hAnsiTheme="minorHAnsi" w:cstheme="minorHAnsi"/>
          <w:b/>
          <w:bCs/>
          <w:sz w:val="20"/>
          <w:szCs w:val="20"/>
          <w:lang w:val="en"/>
        </w:rPr>
        <w:t xml:space="preserve"> (Nov 2014)</w:t>
      </w:r>
    </w:p>
    <w:p w14:paraId="4209FCA8" w14:textId="6CFB9CBF" w:rsidR="00171A11" w:rsidRPr="00E965D9" w:rsidRDefault="00274D6D" w:rsidP="00BD0084">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 </w:t>
      </w:r>
      <w:r w:rsidR="00171A11" w:rsidRPr="00E965D9">
        <w:rPr>
          <w:rFonts w:asciiTheme="minorHAnsi" w:hAnsiTheme="minorHAnsi" w:cstheme="minorHAnsi"/>
          <w:sz w:val="20"/>
          <w:szCs w:val="20"/>
          <w:lang w:val="en"/>
        </w:rPr>
        <w:t xml:space="preserve">(a) </w:t>
      </w:r>
      <w:r w:rsidR="00171A11" w:rsidRPr="00E965D9">
        <w:rPr>
          <w:rFonts w:asciiTheme="minorHAnsi" w:hAnsiTheme="minorHAnsi" w:cstheme="minorHAnsi"/>
          <w:i/>
          <w:iCs/>
          <w:sz w:val="20"/>
          <w:szCs w:val="20"/>
          <w:lang w:val="en"/>
        </w:rPr>
        <w:t>Definitions.</w:t>
      </w:r>
      <w:r w:rsidR="00171A11" w:rsidRPr="00E965D9">
        <w:rPr>
          <w:rFonts w:asciiTheme="minorHAnsi" w:hAnsiTheme="minorHAnsi" w:cstheme="minorHAnsi"/>
          <w:sz w:val="20"/>
          <w:szCs w:val="20"/>
          <w:lang w:val="en"/>
        </w:rPr>
        <w:t xml:space="preserve"> “</w:t>
      </w:r>
      <w:proofErr w:type="spellStart"/>
      <w:r w:rsidR="00171A11" w:rsidRPr="00E965D9">
        <w:rPr>
          <w:rFonts w:asciiTheme="minorHAnsi" w:hAnsiTheme="minorHAnsi" w:cstheme="minorHAnsi"/>
          <w:sz w:val="20"/>
          <w:szCs w:val="20"/>
          <w:lang w:val="en"/>
        </w:rPr>
        <w:t>Bahrainian</w:t>
      </w:r>
      <w:proofErr w:type="spellEnd"/>
      <w:r w:rsidR="00171A11"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“Moroccan end product,” “Panamanian end product,” “Peruvian end product,” “qualifying country end product,” and “United States,” as used in this provision, </w:t>
      </w:r>
    </w:p>
    <w:p w14:paraId="4209FCA9"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have the meanings given in the Buy American—Free Trade Agreements—Balance of Payments Program—Basic clause of this solicitation.</w:t>
      </w:r>
    </w:p>
    <w:p w14:paraId="4209FCAA" w14:textId="77777777" w:rsidR="00171A11" w:rsidRPr="00E965D9" w:rsidRDefault="00171A11" w:rsidP="00BD0084">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AB" w14:textId="77777777" w:rsidR="00171A11" w:rsidRPr="00E965D9" w:rsidRDefault="00171A11" w:rsidP="00BD0084">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AC" w14:textId="77777777" w:rsidR="00171A11" w:rsidRPr="00E965D9" w:rsidRDefault="00171A11" w:rsidP="00BD0084">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 Balance of Payments Program—Basic clause of this solicitation, will evaluate offers of qualifying country end products or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w:t>
      </w:r>
      <w:r w:rsidRPr="00E965D9">
        <w:rPr>
          <w:rFonts w:asciiTheme="minorHAnsi" w:hAnsiTheme="minorHAnsi" w:cstheme="minorHAnsi"/>
          <w:b/>
          <w:bCs/>
          <w:sz w:val="20"/>
          <w:szCs w:val="20"/>
          <w:lang w:val="en"/>
        </w:rPr>
        <w:t xml:space="preserve"> </w:t>
      </w:r>
      <w:r w:rsidRPr="00E965D9">
        <w:rPr>
          <w:rFonts w:asciiTheme="minorHAnsi" w:hAnsiTheme="minorHAnsi" w:cstheme="minorHAnsi"/>
          <w:sz w:val="20"/>
          <w:szCs w:val="20"/>
          <w:lang w:val="en"/>
        </w:rPr>
        <w:t>or Peruvian end products without regard to the restrictions of the Buy American or the Balance of Payments Program.</w:t>
      </w:r>
    </w:p>
    <w:p w14:paraId="4209FCAD" w14:textId="77777777" w:rsidR="00171A11" w:rsidRPr="00E965D9" w:rsidRDefault="00171A11" w:rsidP="00BD0084">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AE" w14:textId="77777777" w:rsidR="00171A11" w:rsidRPr="00E965D9" w:rsidRDefault="00171A11" w:rsidP="00BD0084">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(1) For all line items subject to the Buy American—Free Trade Agreements—Balance of Payments Program—Basic clause of this solicitation, the offeror certifies </w:t>
      </w:r>
    </w:p>
    <w:p w14:paraId="4209FCAF" w14:textId="77777777" w:rsidR="00171A11" w:rsidRPr="00E965D9" w:rsidRDefault="00171A11" w:rsidP="00BD0084">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that—</w:t>
      </w:r>
    </w:p>
    <w:p w14:paraId="4209FCB0"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B1"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B2" w14:textId="77777777" w:rsidR="00171A11" w:rsidRPr="00E965D9" w:rsidRDefault="00171A11" w:rsidP="00BD0084">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B3"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Australian or Canadian) end products:</w:t>
      </w:r>
    </w:p>
    <w:p w14:paraId="4209FCB4"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B5"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 xml:space="preserve">(ii) The offeror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w:t>
      </w:r>
    </w:p>
    <w:p w14:paraId="4209FCB6"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B7"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B8"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B9" w14:textId="2F5D1023"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BB"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 (NOV 2014)</w:t>
      </w:r>
    </w:p>
    <w:p w14:paraId="4209FCBC"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“Canadian end product,” “commercially available off-the-shelf (COTS) item,” “component,” “domestic end product,” “foreign end product,” “qualifying country end product,” and “United States,” as used in this provision, have the meanings given in the Buy American—Free Trade Agreements—Balance of Payments Program—Alternate I clause of this solicitation.</w:t>
      </w:r>
    </w:p>
    <w:p w14:paraId="4209FCBD"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BE"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BF"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For line items subject to the Buy American—Free Trade Agreements—Balance of Payments Program—Alternate I clause of this solicitation, will evaluate offers of qualifying country end products or Canadian end products without regard to the restrictions of the Buy American or the Balance of Payments Program.</w:t>
      </w:r>
    </w:p>
    <w:p w14:paraId="4209FCC0"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C1"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For all line items subject to the Buy American—Free Trade Agreements—Balance of Payments Program—Alternate I clause of this solicitation, the offeror certifies that—</w:t>
      </w:r>
    </w:p>
    <w:p w14:paraId="4209FCC2"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C3"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C4"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C5"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Canadian) end products:</w:t>
      </w:r>
    </w:p>
    <w:p w14:paraId="4209FCC6"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C7"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The offeror certifies that the following supplies are Canadian end products:</w:t>
      </w:r>
    </w:p>
    <w:p w14:paraId="4209FCC8"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C9"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CA"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CB" w14:textId="422453FC"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CD"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II (NOV 2014)</w:t>
      </w:r>
    </w:p>
    <w:p w14:paraId="4209FCCE"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“Moroccan end product,” “Panamanian end product,” “Peruvian end product,” “qualifying country end product,” “South Caucasus/Central and South Asian (SC/CASA) state,” “South Caucasus/Central and South Asian (SC/CASA) state end product,” and “United States,” as used in this provision, have the meanings given in the Buy American—Free Trade Agreements—Balance of Payments Program—Alternate II clause of this solicitation.</w:t>
      </w:r>
    </w:p>
    <w:p w14:paraId="4209FCCF"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D0"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D1"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Agreements—Balance of Payments Program—Alternate II clause of this solicitation, will evaluate offers of qualifying country end products, SC/CASA state end products, or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 without regard to the restrictions of the Buy American or the Balance of Payments Program.</w:t>
      </w:r>
    </w:p>
    <w:p w14:paraId="4209FCD2"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D3"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For all line items subject to the Buy American—Free Trade Agreements—Balance of Payments Program—Alternate II clause of this solicitation, the offeror certifies that—</w:t>
      </w:r>
    </w:p>
    <w:p w14:paraId="4209FCD4"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D5"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D6"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D7"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Australian or Canadian) or SC/CASA state end products:</w:t>
      </w:r>
    </w:p>
    <w:p w14:paraId="4209FCD8"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D9"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 xml:space="preserve">(ii) The offeror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w:t>
      </w:r>
    </w:p>
    <w:p w14:paraId="4209FCDA"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DB"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DC"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DD" w14:textId="5845FA92"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DF"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III (NOV 2014)</w:t>
      </w:r>
    </w:p>
    <w:p w14:paraId="4209FCE0"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“Canadian end product,” “commercially available off-the-shelf (COTS) item,” “domestic end product,” “foreign end product,” “qualifying country end product,” “South Caucasus/Central and South Asian (SC/CASA) state end product,” and “United States,” as used in this provision have the meanings given in the Buy American—Free Trade Agreements—Balance of Payments Program—Alternate III clause of this solicitation.</w:t>
      </w:r>
    </w:p>
    <w:p w14:paraId="4209FCE1"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E2"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E3"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For line items subject to the Buy American—Free Trade Agreements—Balance of Payments Program—Alternate III clause of this solicitation, will evaluate offers of qualifying country end products, SC/CASA state end products, or Canadian end products without regard to the restrictions of the Buy American or the Balance of Payments Program.</w:t>
      </w:r>
    </w:p>
    <w:p w14:paraId="4209FCE4"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E5"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For all line items subject to the Buy American—Free Trade Agreements—Balance of Payments Program—Alternate III clause of this solicitation, the offeror certifies that—</w:t>
      </w:r>
    </w:p>
    <w:p w14:paraId="4209FCE6"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E7"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E8"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E9"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Canadian) or SC/CASA state end products:</w:t>
      </w:r>
    </w:p>
    <w:p w14:paraId="4209FCEA"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EB"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 xml:space="preserve">(ii) The offeror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w:t>
      </w:r>
    </w:p>
    <w:p w14:paraId="4209FCEC"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ED"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EE"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EF" w14:textId="447EB5EF"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F1"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IV (NOV 2014)</w:t>
      </w:r>
    </w:p>
    <w:p w14:paraId="4209FCF2"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“Korean end product,” “Moroccan end product,” “Panamanian end product,” “Peruvian end product,” “qualifying country end product,” and “United States,” as used in this provision, have the meanings given in the Buy American—Free Trade Agreements—Balance of Payments Program—Alternate IV clause of this solicitation.</w:t>
      </w:r>
    </w:p>
    <w:p w14:paraId="4209FCF3"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F4"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F5"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Agreements—Balance of Payments Program—Alternate IV clause of this solicitation, will evaluate offers of qualifying country end products or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Korean end products, Moroccan end products, Panamanian end products, or Peruvian end products without regard to the restrictions of the Buy American or the Balance of Payments Program.</w:t>
      </w:r>
    </w:p>
    <w:p w14:paraId="4209FCF6"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F7"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For all line items subject to the Buy American—Free Trade Agreements—Balance of Payments Program—Alternate IV clause of this solicitation, the offeror certifies that—</w:t>
      </w:r>
    </w:p>
    <w:p w14:paraId="4209FCF8"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F9"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FA"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FB"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Australian or Canadian) end products:</w:t>
      </w:r>
    </w:p>
    <w:p w14:paraId="4209FCFC"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FD"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(ii) The offeror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Korean end products, Moroccan end products, Panamanian end products, or Peruvian end products:</w:t>
      </w:r>
    </w:p>
    <w:p w14:paraId="4209FCFE"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FF"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D00"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D01" w14:textId="1D2FFF1A"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D03" w14:textId="44DFA43B"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V (</w:t>
      </w:r>
      <w:r w:rsidR="003526AC">
        <w:rPr>
          <w:rFonts w:asciiTheme="minorHAnsi" w:hAnsiTheme="minorHAnsi" w:cstheme="minorHAnsi"/>
          <w:sz w:val="20"/>
          <w:szCs w:val="20"/>
          <w:lang w:val="en"/>
        </w:rPr>
        <w:t>Apr 2019</w:t>
      </w:r>
      <w:r w:rsidRPr="00E965D9">
        <w:rPr>
          <w:rFonts w:asciiTheme="minorHAnsi" w:hAnsiTheme="minorHAnsi" w:cstheme="minorHAnsi"/>
          <w:sz w:val="20"/>
          <w:szCs w:val="20"/>
          <w:lang w:val="en"/>
        </w:rPr>
        <w:t>)</w:t>
      </w:r>
    </w:p>
    <w:p w14:paraId="26770FA1" w14:textId="77777777" w:rsidR="00357E17" w:rsidRPr="00357E17" w:rsidRDefault="00357E17" w:rsidP="00357E17">
      <w:pPr>
        <w:spacing w:after="0" w:line="240" w:lineRule="auto"/>
        <w:ind w:left="72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(a) </w:t>
      </w:r>
      <w:r w:rsidRPr="00357E17">
        <w:rPr>
          <w:rFonts w:ascii="Calibri" w:eastAsia="Times New Roman" w:hAnsi="Calibri" w:cs="Times New Roman"/>
          <w:i/>
          <w:iCs/>
          <w:sz w:val="20"/>
          <w:szCs w:val="20"/>
          <w:lang w:val="en"/>
        </w:rPr>
        <w:t>Definitions.</w:t>
      </w:r>
      <w:r w:rsidRPr="00357E17">
        <w:rPr>
          <w:rFonts w:ascii="Calibri" w:eastAsia="Times New Roman" w:hAnsi="Calibri" w:cs="Times New Roman"/>
          <w:sz w:val="20"/>
          <w:szCs w:val="20"/>
          <w:lang w:val="en"/>
        </w:rPr>
        <w:t xml:space="preserve"> “</w:t>
      </w:r>
      <w:proofErr w:type="spellStart"/>
      <w:r w:rsidRPr="00357E17">
        <w:rPr>
          <w:rFonts w:ascii="Calibri" w:eastAsia="Times New Roman" w:hAnsi="Calibri" w:cs="Times New Roman"/>
          <w:sz w:val="20"/>
          <w:szCs w:val="20"/>
          <w:lang w:val="en"/>
        </w:rPr>
        <w:t>Bahrainian</w:t>
      </w:r>
      <w:proofErr w:type="spellEnd"/>
      <w:r w:rsidRPr="00357E17">
        <w:rPr>
          <w:rFonts w:ascii="Calibri" w:eastAsia="Times New Roman" w:hAnsi="Calibri" w:cs="Times New Roman"/>
          <w:sz w:val="20"/>
          <w:szCs w:val="20"/>
          <w:lang w:val="en"/>
        </w:rPr>
        <w:t xml:space="preserve"> end product,” “commercially available off-the-shelf (COTS) item,” “component,” “domestic end product,” “Free Trade Agreement country,” “Free Trade Agreement country end product,” “foreign end product,” “Korean end product,” “Moroccan end product,” “Panamanian end product,” “Peruvian end product,” “qualifying country end product,” “South Caucasus/Central and South Asian (SC/CASA) state end product,” and “United States,” as used in this provision, have the meanings given in the Buy American Act—Free Trade Agreements—Balance of Payments Program—Alternate V clause of this solicitation.</w:t>
      </w:r>
    </w:p>
    <w:p w14:paraId="409F5234" w14:textId="77777777" w:rsidR="00357E17" w:rsidRPr="00357E17" w:rsidRDefault="00357E17" w:rsidP="00357E17">
      <w:pPr>
        <w:spacing w:after="0" w:line="240" w:lineRule="auto"/>
        <w:ind w:left="72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(b) </w:t>
      </w:r>
      <w:r w:rsidRPr="00357E17">
        <w:rPr>
          <w:rFonts w:ascii="Calibri" w:eastAsia="Times New Roman" w:hAnsi="Calibri" w:cs="Times New Roman"/>
          <w:i/>
          <w:iCs/>
          <w:sz w:val="20"/>
          <w:szCs w:val="20"/>
          <w:lang w:val="en"/>
        </w:rPr>
        <w:t>Evaluation.</w:t>
      </w:r>
      <w:r w:rsidRPr="00357E17">
        <w:rPr>
          <w:rFonts w:ascii="Calibri" w:eastAsia="Times New Roman" w:hAnsi="Calibri" w:cs="Times New Roman"/>
          <w:sz w:val="20"/>
          <w:szCs w:val="20"/>
          <w:lang w:val="en"/>
        </w:rPr>
        <w:t xml:space="preserve"> The Government—</w:t>
      </w:r>
    </w:p>
    <w:p w14:paraId="3B217001" w14:textId="77777777" w:rsidR="00357E17" w:rsidRPr="00357E17" w:rsidRDefault="00357E17" w:rsidP="00357E17">
      <w:pPr>
        <w:spacing w:after="0" w:line="240" w:lineRule="auto"/>
        <w:ind w:left="144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(1) Will evaluate offers in accordance with the policies and procedures of part 225 of the Defense Federal Acquisition Regulation Supplement; and</w:t>
      </w:r>
    </w:p>
    <w:p w14:paraId="0CD2AB69" w14:textId="77777777" w:rsidR="00357E17" w:rsidRPr="00357E17" w:rsidRDefault="00357E17" w:rsidP="00357E17">
      <w:pPr>
        <w:spacing w:after="0" w:line="240" w:lineRule="auto"/>
        <w:ind w:left="144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(2) For line items subject to the Buy American—Free Trade Agreements—Balance of Payments Program—Alternate V clause of this solicitation, will evaluate offers of qualifying country end products, SC/CASA state end products, or Free Trade Agreement end products other than </w:t>
      </w:r>
      <w:proofErr w:type="spellStart"/>
      <w:r w:rsidRPr="00357E17">
        <w:rPr>
          <w:rFonts w:ascii="Calibri" w:eastAsia="Times New Roman" w:hAnsi="Calibri" w:cs="Times New Roman"/>
          <w:sz w:val="20"/>
          <w:szCs w:val="20"/>
          <w:lang w:val="en"/>
        </w:rPr>
        <w:t>Bahrainian</w:t>
      </w:r>
      <w:proofErr w:type="spellEnd"/>
      <w:r w:rsidRPr="00357E17">
        <w:rPr>
          <w:rFonts w:ascii="Calibri" w:eastAsia="Times New Roman" w:hAnsi="Calibri" w:cs="Times New Roman"/>
          <w:sz w:val="20"/>
          <w:szCs w:val="20"/>
          <w:lang w:val="en"/>
        </w:rPr>
        <w:t xml:space="preserve"> end products, Korean end products, Moroccan end products, Panamanian end products, or Peruvian end products without regard to the restrictions of the Buy American statute or the Balance of Payments Program.</w:t>
      </w:r>
    </w:p>
    <w:p w14:paraId="090694D8" w14:textId="77777777" w:rsidR="00357E17" w:rsidRPr="00357E17" w:rsidRDefault="00357E17" w:rsidP="00357E17">
      <w:pPr>
        <w:spacing w:after="0" w:line="240" w:lineRule="auto"/>
        <w:ind w:left="72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(c) </w:t>
      </w:r>
      <w:r w:rsidRPr="00357E17">
        <w:rPr>
          <w:rFonts w:ascii="Calibri" w:eastAsia="Times New Roman" w:hAnsi="Calibri" w:cs="Times New Roman"/>
          <w:i/>
          <w:iCs/>
          <w:sz w:val="20"/>
          <w:szCs w:val="20"/>
          <w:lang w:val="en"/>
        </w:rPr>
        <w:t>Certifications and identification of country of origin.</w:t>
      </w:r>
    </w:p>
    <w:p w14:paraId="5C88D0B3" w14:textId="77777777" w:rsidR="00357E17" w:rsidRPr="00357E17" w:rsidRDefault="00357E17" w:rsidP="00357E17">
      <w:pPr>
        <w:spacing w:after="0" w:line="240" w:lineRule="auto"/>
        <w:ind w:left="144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(1) For all line items subject to the Buy American—Free Trade Agreements—Balance of Payments Program—Alternate V clause of this solicitation, the offeror certifies that—</w:t>
      </w:r>
    </w:p>
    <w:p w14:paraId="07BB3FA4"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proofErr w:type="spellStart"/>
      <w:r w:rsidRPr="00357E17">
        <w:rPr>
          <w:rFonts w:ascii="Calibri" w:eastAsia="Times New Roman" w:hAnsi="Calibri" w:cs="Times New Roman"/>
          <w:sz w:val="20"/>
          <w:szCs w:val="20"/>
          <w:lang w:val="en"/>
        </w:rPr>
        <w:t>i</w:t>
      </w:r>
      <w:proofErr w:type="spellEnd"/>
      <w:r w:rsidRPr="00357E17">
        <w:rPr>
          <w:rFonts w:ascii="Calibri" w:eastAsia="Times New Roman" w:hAnsi="Calibri" w:cs="Times New Roman"/>
          <w:sz w:val="20"/>
          <w:szCs w:val="20"/>
          <w:lang w:val="en"/>
        </w:rPr>
        <w:t>) Each end product, except the end products listed in paragraph (c)(2) of this provision, is a domestic end product; and</w:t>
      </w:r>
    </w:p>
    <w:p w14:paraId="35853D89"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(ii) Components of unknown origin are considered to have been mined, produced, or manufactured outside the United States or a qualifying country.</w:t>
      </w:r>
    </w:p>
    <w:p w14:paraId="53968B22" w14:textId="77777777" w:rsidR="00357E17" w:rsidRPr="00357E17" w:rsidRDefault="00357E17" w:rsidP="00357E17">
      <w:pPr>
        <w:spacing w:after="0" w:line="240" w:lineRule="auto"/>
        <w:ind w:left="144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(2) The offeror shall identify all end products that are not domestic end products.</w:t>
      </w:r>
    </w:p>
    <w:p w14:paraId="51647370"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proofErr w:type="spellStart"/>
      <w:r w:rsidRPr="00357E17">
        <w:rPr>
          <w:rFonts w:ascii="Calibri" w:eastAsia="Times New Roman" w:hAnsi="Calibri" w:cs="Times New Roman"/>
          <w:sz w:val="20"/>
          <w:szCs w:val="20"/>
          <w:lang w:val="en"/>
        </w:rPr>
        <w:t>i</w:t>
      </w:r>
      <w:proofErr w:type="spellEnd"/>
      <w:r w:rsidRPr="00357E17">
        <w:rPr>
          <w:rFonts w:ascii="Calibri" w:eastAsia="Times New Roman" w:hAnsi="Calibri" w:cs="Times New Roman"/>
          <w:sz w:val="20"/>
          <w:szCs w:val="20"/>
          <w:lang w:val="en"/>
        </w:rPr>
        <w:t>) The offeror certifies that the following supplies are qualifying country (except Australian or Canadian) or SC/CASA state end products:</w:t>
      </w:r>
    </w:p>
    <w:p w14:paraId="15AD7299"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p>
    <w:p w14:paraId="3A120211"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r w:rsidRPr="00357E17">
        <w:rPr>
          <w:rFonts w:ascii="Calibri" w:eastAsia="Times New Roman" w:hAnsi="Calibri" w:cs="Times New Roman"/>
          <w:sz w:val="20"/>
          <w:szCs w:val="20"/>
          <w:u w:val="single"/>
          <w:lang w:val="en"/>
        </w:rPr>
        <w:t>Line Item Number</w:t>
      </w:r>
      <w:r w:rsidRPr="00357E17">
        <w:rPr>
          <w:rFonts w:ascii="Calibri" w:eastAsia="Times New Roman" w:hAnsi="Calibri" w:cs="Times New Roman"/>
          <w:sz w:val="20"/>
          <w:szCs w:val="20"/>
          <w:lang w:val="en"/>
        </w:rPr>
        <w:t>) (</w:t>
      </w:r>
      <w:r w:rsidRPr="00357E17">
        <w:rPr>
          <w:rFonts w:ascii="Calibri" w:eastAsia="Times New Roman" w:hAnsi="Calibri" w:cs="Times New Roman"/>
          <w:sz w:val="20"/>
          <w:szCs w:val="20"/>
          <w:u w:val="single"/>
          <w:lang w:val="en"/>
        </w:rPr>
        <w:t>Country of Origin</w:t>
      </w:r>
      <w:r w:rsidRPr="00357E17">
        <w:rPr>
          <w:rFonts w:ascii="Calibri" w:eastAsia="Times New Roman" w:hAnsi="Calibri" w:cs="Times New Roman"/>
          <w:sz w:val="20"/>
          <w:szCs w:val="20"/>
          <w:lang w:val="en"/>
        </w:rPr>
        <w:t>)</w:t>
      </w:r>
    </w:p>
    <w:p w14:paraId="1A58ABC6"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p>
    <w:p w14:paraId="56C2928F"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 (ii) The offeror certifies that the following supplies are Free Trade Agreement country end products other than </w:t>
      </w:r>
      <w:proofErr w:type="spellStart"/>
      <w:r w:rsidRPr="00357E17">
        <w:rPr>
          <w:rFonts w:ascii="Calibri" w:eastAsia="Times New Roman" w:hAnsi="Calibri" w:cs="Times New Roman"/>
          <w:sz w:val="20"/>
          <w:szCs w:val="20"/>
          <w:lang w:val="en"/>
        </w:rPr>
        <w:t>Bahrainian</w:t>
      </w:r>
      <w:proofErr w:type="spellEnd"/>
      <w:r w:rsidRPr="00357E17">
        <w:rPr>
          <w:rFonts w:ascii="Calibri" w:eastAsia="Times New Roman" w:hAnsi="Calibri" w:cs="Times New Roman"/>
          <w:sz w:val="20"/>
          <w:szCs w:val="20"/>
          <w:lang w:val="en"/>
        </w:rPr>
        <w:t xml:space="preserve"> end products, Korean end products, Moroccan end products, Panamanian end products, or Peruvian end products:</w:t>
      </w:r>
    </w:p>
    <w:p w14:paraId="017D6AAB"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r w:rsidRPr="00357E17">
        <w:rPr>
          <w:rFonts w:ascii="Calibri" w:eastAsia="Times New Roman" w:hAnsi="Calibri" w:cs="Times New Roman"/>
          <w:sz w:val="20"/>
          <w:szCs w:val="20"/>
          <w:u w:val="single"/>
          <w:lang w:val="en"/>
        </w:rPr>
        <w:t>Line Item Number</w:t>
      </w:r>
      <w:r w:rsidRPr="00357E17">
        <w:rPr>
          <w:rFonts w:ascii="Calibri" w:eastAsia="Times New Roman" w:hAnsi="Calibri" w:cs="Times New Roman"/>
          <w:sz w:val="20"/>
          <w:szCs w:val="20"/>
          <w:lang w:val="en"/>
        </w:rPr>
        <w:t>) (</w:t>
      </w:r>
      <w:r w:rsidRPr="00357E17">
        <w:rPr>
          <w:rFonts w:ascii="Calibri" w:eastAsia="Times New Roman" w:hAnsi="Calibri" w:cs="Times New Roman"/>
          <w:sz w:val="20"/>
          <w:szCs w:val="20"/>
          <w:u w:val="single"/>
          <w:lang w:val="en"/>
        </w:rPr>
        <w:t>Country of Origin</w:t>
      </w:r>
      <w:r w:rsidRPr="00357E17">
        <w:rPr>
          <w:rFonts w:ascii="Calibri" w:eastAsia="Times New Roman" w:hAnsi="Calibri" w:cs="Times New Roman"/>
          <w:sz w:val="20"/>
          <w:szCs w:val="20"/>
          <w:lang w:val="en"/>
        </w:rPr>
        <w:t>)</w:t>
      </w:r>
    </w:p>
    <w:p w14:paraId="01A33A2E"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p>
    <w:p w14:paraId="6DFBB353"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 (iii)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6C1B7555"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r w:rsidRPr="00357E17">
        <w:rPr>
          <w:rFonts w:ascii="Calibri" w:eastAsia="Times New Roman" w:hAnsi="Calibri" w:cs="Times New Roman"/>
          <w:sz w:val="20"/>
          <w:szCs w:val="20"/>
          <w:u w:val="single"/>
          <w:lang w:val="en"/>
        </w:rPr>
        <w:t>Line Item Number</w:t>
      </w:r>
      <w:r w:rsidRPr="00357E17">
        <w:rPr>
          <w:rFonts w:ascii="Calibri" w:eastAsia="Times New Roman" w:hAnsi="Calibri" w:cs="Times New Roman"/>
          <w:sz w:val="20"/>
          <w:szCs w:val="20"/>
          <w:lang w:val="en"/>
        </w:rPr>
        <w:t>) (</w:t>
      </w:r>
      <w:r w:rsidRPr="00357E17">
        <w:rPr>
          <w:rFonts w:ascii="Calibri" w:eastAsia="Times New Roman" w:hAnsi="Calibri" w:cs="Times New Roman"/>
          <w:sz w:val="20"/>
          <w:szCs w:val="20"/>
          <w:u w:val="single"/>
          <w:lang w:val="en"/>
        </w:rPr>
        <w:t>Country of Origin (If known)</w:t>
      </w:r>
      <w:r w:rsidRPr="00357E17">
        <w:rPr>
          <w:rFonts w:ascii="Calibri" w:eastAsia="Times New Roman" w:hAnsi="Calibri" w:cs="Times New Roman"/>
          <w:sz w:val="20"/>
          <w:szCs w:val="20"/>
          <w:lang w:val="en"/>
        </w:rPr>
        <w:t>)</w:t>
      </w:r>
    </w:p>
    <w:p w14:paraId="4209FD13" w14:textId="5A35E43F"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tbl>
      <w:tblPr>
        <w:tblW w:w="104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
        <w:gridCol w:w="3942"/>
        <w:gridCol w:w="558"/>
      </w:tblGrid>
      <w:tr w:rsidR="00A1518F" w:rsidRPr="00A1518F" w14:paraId="4209FD19" w14:textId="77777777" w:rsidTr="00A1518F">
        <w:trPr>
          <w:gridAfter w:val="1"/>
          <w:wAfter w:w="558" w:type="dxa"/>
          <w:trHeight w:val="280"/>
        </w:trPr>
        <w:tc>
          <w:tcPr>
            <w:tcW w:w="5400" w:type="dxa"/>
            <w:tcBorders>
              <w:top w:val="nil"/>
              <w:left w:val="nil"/>
              <w:bottom w:val="single" w:sz="4" w:space="0" w:color="auto"/>
              <w:right w:val="nil"/>
            </w:tcBorders>
          </w:tcPr>
          <w:p w14:paraId="4209FD15" w14:textId="77777777" w:rsidR="00A1518F" w:rsidRPr="00A1518F" w:rsidRDefault="00A1518F" w:rsidP="00A1518F">
            <w:pPr>
              <w:spacing w:after="0" w:line="240" w:lineRule="auto"/>
              <w:rPr>
                <w:rFonts w:ascii="Arial" w:eastAsia="Times New Roman" w:hAnsi="Arial" w:cs="Arial"/>
                <w:b/>
                <w:sz w:val="20"/>
                <w:szCs w:val="24"/>
              </w:rPr>
            </w:pPr>
          </w:p>
        </w:tc>
        <w:tc>
          <w:tcPr>
            <w:tcW w:w="540" w:type="dxa"/>
            <w:tcBorders>
              <w:top w:val="nil"/>
              <w:left w:val="nil"/>
              <w:bottom w:val="nil"/>
              <w:right w:val="nil"/>
            </w:tcBorders>
          </w:tcPr>
          <w:p w14:paraId="4209FD16" w14:textId="77777777" w:rsidR="00A1518F" w:rsidRPr="00A1518F" w:rsidRDefault="00A1518F" w:rsidP="00A1518F">
            <w:pPr>
              <w:spacing w:after="0" w:line="240" w:lineRule="auto"/>
              <w:rPr>
                <w:rFonts w:ascii="Arial" w:eastAsia="Times New Roman" w:hAnsi="Arial" w:cs="Arial"/>
                <w:b/>
                <w:sz w:val="20"/>
                <w:szCs w:val="24"/>
              </w:rPr>
            </w:pPr>
          </w:p>
        </w:tc>
        <w:tc>
          <w:tcPr>
            <w:tcW w:w="3942" w:type="dxa"/>
            <w:tcBorders>
              <w:top w:val="nil"/>
              <w:left w:val="nil"/>
              <w:bottom w:val="single" w:sz="4" w:space="0" w:color="auto"/>
              <w:right w:val="nil"/>
            </w:tcBorders>
          </w:tcPr>
          <w:p w14:paraId="4209FD17" w14:textId="77777777" w:rsidR="00A1518F" w:rsidRPr="00A1518F" w:rsidRDefault="00A1518F" w:rsidP="00A1518F">
            <w:pPr>
              <w:spacing w:after="0" w:line="240" w:lineRule="auto"/>
              <w:rPr>
                <w:rFonts w:ascii="Arial" w:eastAsia="Times New Roman" w:hAnsi="Arial" w:cs="Arial"/>
                <w:b/>
                <w:sz w:val="20"/>
                <w:szCs w:val="24"/>
              </w:rPr>
            </w:pPr>
          </w:p>
          <w:p w14:paraId="4209FD18" w14:textId="77777777" w:rsidR="00A1518F" w:rsidRPr="00A1518F" w:rsidRDefault="00A1518F" w:rsidP="00A1518F">
            <w:pPr>
              <w:spacing w:after="0" w:line="240" w:lineRule="auto"/>
              <w:rPr>
                <w:rFonts w:ascii="Arial" w:eastAsia="Times New Roman" w:hAnsi="Arial" w:cs="Arial"/>
                <w:b/>
                <w:sz w:val="20"/>
                <w:szCs w:val="24"/>
              </w:rPr>
            </w:pPr>
          </w:p>
        </w:tc>
      </w:tr>
      <w:tr w:rsidR="00A1518F" w:rsidRPr="00E965D9" w14:paraId="4209FD1E" w14:textId="77777777" w:rsidTr="00C1518C">
        <w:trPr>
          <w:trHeight w:val="238"/>
        </w:trPr>
        <w:tc>
          <w:tcPr>
            <w:tcW w:w="5400" w:type="dxa"/>
            <w:tcBorders>
              <w:top w:val="nil"/>
              <w:left w:val="nil"/>
              <w:bottom w:val="nil"/>
              <w:right w:val="nil"/>
            </w:tcBorders>
          </w:tcPr>
          <w:p w14:paraId="4209FD1A"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COMPANY NAME (TYPE OR PRINT)</w:t>
            </w:r>
          </w:p>
        </w:tc>
        <w:tc>
          <w:tcPr>
            <w:tcW w:w="540" w:type="dxa"/>
            <w:tcBorders>
              <w:top w:val="nil"/>
              <w:left w:val="nil"/>
              <w:bottom w:val="nil"/>
              <w:right w:val="nil"/>
            </w:tcBorders>
          </w:tcPr>
          <w:p w14:paraId="4209FD1B" w14:textId="77777777" w:rsidR="00A1518F" w:rsidRPr="00E965D9" w:rsidRDefault="00A1518F" w:rsidP="00A1518F">
            <w:pPr>
              <w:spacing w:after="0" w:line="240" w:lineRule="auto"/>
              <w:jc w:val="center"/>
              <w:rPr>
                <w:rFonts w:eastAsia="Times New Roman" w:cstheme="minorHAnsi"/>
                <w:b/>
                <w:sz w:val="20"/>
                <w:szCs w:val="24"/>
              </w:rPr>
            </w:pPr>
          </w:p>
        </w:tc>
        <w:tc>
          <w:tcPr>
            <w:tcW w:w="4500" w:type="dxa"/>
            <w:gridSpan w:val="2"/>
            <w:tcBorders>
              <w:top w:val="nil"/>
              <w:left w:val="nil"/>
              <w:bottom w:val="nil"/>
              <w:right w:val="nil"/>
            </w:tcBorders>
          </w:tcPr>
          <w:p w14:paraId="4209FD1C"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 xml:space="preserve">COMPANY ADDRESS </w:t>
            </w:r>
          </w:p>
          <w:p w14:paraId="4209FD1D" w14:textId="77777777" w:rsidR="00A1518F" w:rsidRPr="00E965D9" w:rsidRDefault="00A1518F" w:rsidP="00A1518F">
            <w:pPr>
              <w:spacing w:after="0" w:line="240" w:lineRule="auto"/>
              <w:rPr>
                <w:rFonts w:eastAsia="Times New Roman" w:cstheme="minorHAnsi"/>
                <w:sz w:val="20"/>
                <w:szCs w:val="24"/>
              </w:rPr>
            </w:pPr>
            <w:r w:rsidRPr="00E965D9">
              <w:rPr>
                <w:rFonts w:eastAsia="Times New Roman" w:cstheme="minorHAnsi"/>
                <w:b/>
                <w:sz w:val="20"/>
                <w:szCs w:val="24"/>
              </w:rPr>
              <w:t>(Street, City, State and Zip)</w:t>
            </w:r>
          </w:p>
        </w:tc>
      </w:tr>
    </w:tbl>
    <w:p w14:paraId="4209FD1F" w14:textId="77777777" w:rsidR="00A1518F" w:rsidRPr="00E965D9" w:rsidRDefault="00A1518F" w:rsidP="00A1518F">
      <w:pPr>
        <w:spacing w:after="0" w:line="240" w:lineRule="auto"/>
        <w:jc w:val="both"/>
        <w:rPr>
          <w:rFonts w:eastAsia="Times New Roman" w:cstheme="minorHAnsi"/>
          <w:sz w:val="20"/>
          <w:szCs w:val="24"/>
        </w:rPr>
      </w:pPr>
    </w:p>
    <w:tbl>
      <w:tblPr>
        <w:tblW w:w="9702" w:type="dxa"/>
        <w:tblInd w:w="648" w:type="dxa"/>
        <w:tblLayout w:type="fixed"/>
        <w:tblLook w:val="0000" w:firstRow="0" w:lastRow="0" w:firstColumn="0" w:lastColumn="0" w:noHBand="0" w:noVBand="0"/>
      </w:tblPr>
      <w:tblGrid>
        <w:gridCol w:w="5400"/>
        <w:gridCol w:w="522"/>
        <w:gridCol w:w="3780"/>
      </w:tblGrid>
      <w:tr w:rsidR="00A1518F" w:rsidRPr="00E965D9" w14:paraId="4209FD23" w14:textId="77777777" w:rsidTr="00A1518F">
        <w:trPr>
          <w:trHeight w:val="280"/>
        </w:trPr>
        <w:tc>
          <w:tcPr>
            <w:tcW w:w="5400" w:type="dxa"/>
            <w:tcBorders>
              <w:bottom w:val="single" w:sz="4" w:space="0" w:color="auto"/>
            </w:tcBorders>
          </w:tcPr>
          <w:p w14:paraId="4209FD20" w14:textId="77777777" w:rsidR="00A1518F" w:rsidRPr="00E965D9" w:rsidRDefault="00A1518F" w:rsidP="00A1518F">
            <w:pPr>
              <w:spacing w:after="0" w:line="240" w:lineRule="auto"/>
              <w:rPr>
                <w:rFonts w:eastAsia="Times New Roman" w:cstheme="minorHAnsi"/>
                <w:b/>
                <w:sz w:val="20"/>
                <w:szCs w:val="24"/>
                <w:highlight w:val="yellow"/>
              </w:rPr>
            </w:pPr>
          </w:p>
        </w:tc>
        <w:tc>
          <w:tcPr>
            <w:tcW w:w="522" w:type="dxa"/>
          </w:tcPr>
          <w:p w14:paraId="4209FD21" w14:textId="77777777" w:rsidR="00A1518F" w:rsidRPr="00E965D9" w:rsidRDefault="00A1518F" w:rsidP="00A1518F">
            <w:pPr>
              <w:spacing w:after="0" w:line="240" w:lineRule="auto"/>
              <w:rPr>
                <w:rFonts w:eastAsia="Times New Roman" w:cstheme="minorHAnsi"/>
                <w:b/>
                <w:sz w:val="20"/>
                <w:szCs w:val="24"/>
                <w:highlight w:val="yellow"/>
              </w:rPr>
            </w:pPr>
          </w:p>
        </w:tc>
        <w:tc>
          <w:tcPr>
            <w:tcW w:w="3780" w:type="dxa"/>
            <w:tcBorders>
              <w:bottom w:val="single" w:sz="4" w:space="0" w:color="auto"/>
            </w:tcBorders>
          </w:tcPr>
          <w:p w14:paraId="4209FD22" w14:textId="77777777" w:rsidR="00A1518F" w:rsidRPr="00E965D9" w:rsidRDefault="00A1518F" w:rsidP="00A1518F">
            <w:pPr>
              <w:spacing w:after="0" w:line="240" w:lineRule="auto"/>
              <w:rPr>
                <w:rFonts w:eastAsia="Times New Roman" w:cstheme="minorHAnsi"/>
                <w:b/>
                <w:sz w:val="20"/>
                <w:szCs w:val="24"/>
                <w:highlight w:val="yellow"/>
              </w:rPr>
            </w:pPr>
          </w:p>
        </w:tc>
      </w:tr>
      <w:tr w:rsidR="00A1518F" w:rsidRPr="00E965D9" w14:paraId="4209FD27" w14:textId="77777777" w:rsidTr="00A1518F">
        <w:tc>
          <w:tcPr>
            <w:tcW w:w="5400" w:type="dxa"/>
          </w:tcPr>
          <w:p w14:paraId="4209FD24"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 xml:space="preserve">NAME &amp; TITLE </w:t>
            </w:r>
          </w:p>
        </w:tc>
        <w:tc>
          <w:tcPr>
            <w:tcW w:w="522" w:type="dxa"/>
          </w:tcPr>
          <w:p w14:paraId="4209FD25" w14:textId="77777777" w:rsidR="00A1518F" w:rsidRPr="00E965D9" w:rsidRDefault="00A1518F" w:rsidP="00A1518F">
            <w:pPr>
              <w:spacing w:after="0" w:line="240" w:lineRule="auto"/>
              <w:jc w:val="center"/>
              <w:rPr>
                <w:rFonts w:eastAsia="Times New Roman" w:cstheme="minorHAnsi"/>
                <w:b/>
                <w:sz w:val="20"/>
                <w:szCs w:val="24"/>
              </w:rPr>
            </w:pPr>
          </w:p>
        </w:tc>
        <w:tc>
          <w:tcPr>
            <w:tcW w:w="3780" w:type="dxa"/>
          </w:tcPr>
          <w:p w14:paraId="4209FD26"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TELEPHONE NUMBER</w:t>
            </w:r>
          </w:p>
        </w:tc>
      </w:tr>
    </w:tbl>
    <w:p w14:paraId="4209FD28" w14:textId="77777777" w:rsidR="00A1518F" w:rsidRPr="00E965D9" w:rsidRDefault="00A1518F" w:rsidP="00A1518F">
      <w:pPr>
        <w:spacing w:after="0" w:line="240" w:lineRule="auto"/>
        <w:jc w:val="both"/>
        <w:rPr>
          <w:rFonts w:eastAsia="Times New Roman" w:cstheme="minorHAnsi"/>
          <w:sz w:val="20"/>
          <w:szCs w:val="24"/>
        </w:rPr>
      </w:pPr>
    </w:p>
    <w:tbl>
      <w:tblPr>
        <w:tblW w:w="9252" w:type="dxa"/>
        <w:tblInd w:w="648" w:type="dxa"/>
        <w:tblLayout w:type="fixed"/>
        <w:tblLook w:val="0000" w:firstRow="0" w:lastRow="0" w:firstColumn="0" w:lastColumn="0" w:noHBand="0" w:noVBand="0"/>
      </w:tblPr>
      <w:tblGrid>
        <w:gridCol w:w="5382"/>
        <w:gridCol w:w="198"/>
        <w:gridCol w:w="342"/>
        <w:gridCol w:w="90"/>
        <w:gridCol w:w="3042"/>
        <w:gridCol w:w="198"/>
      </w:tblGrid>
      <w:tr w:rsidR="00A1518F" w:rsidRPr="00E965D9" w14:paraId="4209FD2C" w14:textId="77777777" w:rsidTr="00A1518F">
        <w:trPr>
          <w:gridAfter w:val="1"/>
          <w:wAfter w:w="198" w:type="dxa"/>
          <w:trHeight w:val="280"/>
        </w:trPr>
        <w:tc>
          <w:tcPr>
            <w:tcW w:w="5382" w:type="dxa"/>
            <w:tcBorders>
              <w:bottom w:val="single" w:sz="4" w:space="0" w:color="auto"/>
            </w:tcBorders>
          </w:tcPr>
          <w:p w14:paraId="4209FD29" w14:textId="77777777" w:rsidR="00A1518F" w:rsidRPr="00E965D9" w:rsidRDefault="00A1518F" w:rsidP="00A1518F">
            <w:pPr>
              <w:spacing w:after="0" w:line="240" w:lineRule="auto"/>
              <w:jc w:val="center"/>
              <w:rPr>
                <w:rFonts w:eastAsia="Times New Roman" w:cstheme="minorHAnsi"/>
                <w:b/>
                <w:sz w:val="20"/>
                <w:szCs w:val="24"/>
              </w:rPr>
            </w:pPr>
          </w:p>
        </w:tc>
        <w:tc>
          <w:tcPr>
            <w:tcW w:w="540" w:type="dxa"/>
            <w:gridSpan w:val="2"/>
          </w:tcPr>
          <w:p w14:paraId="4209FD2A" w14:textId="77777777" w:rsidR="00A1518F" w:rsidRPr="00E965D9" w:rsidRDefault="00A1518F" w:rsidP="00A1518F">
            <w:pPr>
              <w:spacing w:after="0" w:line="240" w:lineRule="auto"/>
              <w:jc w:val="center"/>
              <w:rPr>
                <w:rFonts w:eastAsia="Times New Roman" w:cstheme="minorHAnsi"/>
                <w:b/>
                <w:sz w:val="20"/>
                <w:szCs w:val="24"/>
              </w:rPr>
            </w:pPr>
          </w:p>
        </w:tc>
        <w:tc>
          <w:tcPr>
            <w:tcW w:w="3132" w:type="dxa"/>
            <w:gridSpan w:val="2"/>
            <w:tcBorders>
              <w:bottom w:val="single" w:sz="4" w:space="0" w:color="auto"/>
            </w:tcBorders>
          </w:tcPr>
          <w:p w14:paraId="4209FD2B" w14:textId="77777777" w:rsidR="00A1518F" w:rsidRPr="00E965D9" w:rsidRDefault="00A1518F" w:rsidP="00A1518F">
            <w:pPr>
              <w:spacing w:after="0" w:line="240" w:lineRule="auto"/>
              <w:jc w:val="center"/>
              <w:rPr>
                <w:rFonts w:eastAsia="Times New Roman" w:cstheme="minorHAnsi"/>
                <w:b/>
                <w:sz w:val="20"/>
                <w:szCs w:val="24"/>
              </w:rPr>
            </w:pPr>
          </w:p>
        </w:tc>
      </w:tr>
      <w:tr w:rsidR="00A1518F" w:rsidRPr="00E965D9" w14:paraId="4209FD32" w14:textId="77777777" w:rsidTr="00A1518F">
        <w:tc>
          <w:tcPr>
            <w:tcW w:w="5580" w:type="dxa"/>
            <w:gridSpan w:val="2"/>
          </w:tcPr>
          <w:p w14:paraId="4209FD2D"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SIGNATURE OF PERSON AUTHORIZED TO BIND *OFFEROR</w:t>
            </w:r>
          </w:p>
          <w:p w14:paraId="4209FD2E" w14:textId="77777777" w:rsidR="00A1518F" w:rsidRPr="00E965D9" w:rsidRDefault="00A1518F" w:rsidP="00A1518F">
            <w:pPr>
              <w:spacing w:after="0" w:line="240" w:lineRule="auto"/>
              <w:rPr>
                <w:rFonts w:eastAsia="Times New Roman" w:cstheme="minorHAnsi"/>
                <w:b/>
                <w:sz w:val="20"/>
                <w:szCs w:val="24"/>
              </w:rPr>
            </w:pPr>
          </w:p>
          <w:p w14:paraId="4209FD2F"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ab/>
            </w:r>
          </w:p>
        </w:tc>
        <w:tc>
          <w:tcPr>
            <w:tcW w:w="432" w:type="dxa"/>
            <w:gridSpan w:val="2"/>
          </w:tcPr>
          <w:p w14:paraId="4209FD30" w14:textId="77777777" w:rsidR="00A1518F" w:rsidRPr="00E965D9" w:rsidRDefault="00A1518F" w:rsidP="00A1518F">
            <w:pPr>
              <w:spacing w:after="0" w:line="240" w:lineRule="auto"/>
              <w:jc w:val="center"/>
              <w:rPr>
                <w:rFonts w:eastAsia="Times New Roman" w:cstheme="minorHAnsi"/>
                <w:b/>
                <w:sz w:val="20"/>
                <w:szCs w:val="24"/>
              </w:rPr>
            </w:pPr>
          </w:p>
        </w:tc>
        <w:tc>
          <w:tcPr>
            <w:tcW w:w="3240" w:type="dxa"/>
            <w:gridSpan w:val="2"/>
          </w:tcPr>
          <w:p w14:paraId="4209FD31" w14:textId="77777777" w:rsidR="00A1518F" w:rsidRPr="00E965D9" w:rsidRDefault="00A1518F" w:rsidP="00A1518F">
            <w:pPr>
              <w:spacing w:after="0" w:line="240" w:lineRule="auto"/>
              <w:ind w:left="-36"/>
              <w:rPr>
                <w:rFonts w:eastAsia="Times New Roman" w:cstheme="minorHAnsi"/>
                <w:b/>
                <w:sz w:val="20"/>
                <w:szCs w:val="24"/>
              </w:rPr>
            </w:pPr>
            <w:r w:rsidRPr="00E965D9">
              <w:rPr>
                <w:rFonts w:eastAsia="Times New Roman" w:cstheme="minorHAnsi"/>
                <w:b/>
                <w:sz w:val="20"/>
                <w:szCs w:val="24"/>
              </w:rPr>
              <w:t>DATE</w:t>
            </w:r>
          </w:p>
        </w:tc>
      </w:tr>
    </w:tbl>
    <w:p w14:paraId="4209FD33" w14:textId="77777777" w:rsidR="00A1518F" w:rsidRPr="00A1518F" w:rsidRDefault="00A1518F" w:rsidP="00A1518F">
      <w:pPr>
        <w:spacing w:after="0" w:line="240" w:lineRule="auto"/>
        <w:jc w:val="both"/>
        <w:rPr>
          <w:rFonts w:ascii="Arial" w:eastAsia="Times New Roman" w:hAnsi="Arial" w:cs="Arial"/>
          <w:b/>
          <w:sz w:val="8"/>
          <w:szCs w:val="8"/>
        </w:rPr>
      </w:pPr>
    </w:p>
    <w:sectPr w:rsidR="00A1518F" w:rsidRPr="00A1518F" w:rsidSect="00E965D9">
      <w:headerReference w:type="default" r:id="rId16"/>
      <w:footerReference w:type="default" r:id="rId17"/>
      <w:pgSz w:w="12240" w:h="15840"/>
      <w:pgMar w:top="1440" w:right="144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D4F3D" w14:textId="77777777" w:rsidR="00CD4F30" w:rsidRDefault="00CD4F30" w:rsidP="00574752">
      <w:pPr>
        <w:spacing w:after="0" w:line="240" w:lineRule="auto"/>
      </w:pPr>
      <w:r>
        <w:separator/>
      </w:r>
    </w:p>
  </w:endnote>
  <w:endnote w:type="continuationSeparator" w:id="0">
    <w:p w14:paraId="6FB3CDCD" w14:textId="77777777" w:rsidR="00CD4F30" w:rsidRDefault="00CD4F30" w:rsidP="0057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355168"/>
      <w:docPartObj>
        <w:docPartGallery w:val="Page Numbers (Bottom of Page)"/>
        <w:docPartUnique/>
      </w:docPartObj>
    </w:sdtPr>
    <w:sdtEndPr/>
    <w:sdtContent>
      <w:p w14:paraId="4209FD3C" w14:textId="1FE22EE4" w:rsidR="00526826" w:rsidRPr="00526826" w:rsidRDefault="009F2BA6" w:rsidP="009F2BA6">
        <w:pPr>
          <w:pStyle w:val="Footer"/>
          <w:rPr>
            <w:b/>
            <w:bCs/>
            <w:sz w:val="24"/>
            <w:szCs w:val="24"/>
          </w:rPr>
        </w:pPr>
        <w:r>
          <w:t xml:space="preserve">CAC-FIN-J052A / </w:t>
        </w:r>
        <w:r w:rsidR="00F4224C">
          <w:t xml:space="preserve">Rev </w:t>
        </w:r>
        <w:r w:rsidR="00731EC2">
          <w:t>4</w:t>
        </w:r>
        <w:r w:rsidR="00F4224C">
          <w:t xml:space="preserve"> / </w:t>
        </w:r>
        <w:r w:rsidR="00731EC2">
          <w:t>10-9</w:t>
        </w:r>
        <w:r w:rsidR="001E6858">
          <w:t>-2020</w:t>
        </w:r>
        <w:r w:rsidRPr="009F2BA6">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E646A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6A8">
          <w:rPr>
            <w:b/>
            <w:bCs/>
            <w:noProof/>
          </w:rPr>
          <w:t>15</w:t>
        </w:r>
        <w:r>
          <w:rPr>
            <w:b/>
            <w:bCs/>
            <w:sz w:val="24"/>
            <w:szCs w:val="24"/>
          </w:rPr>
          <w:fldChar w:fldCharType="end"/>
        </w:r>
        <w:r w:rsidR="00317172">
          <w:rPr>
            <w:b/>
            <w:bCs/>
            <w:sz w:val="24"/>
            <w:szCs w:val="24"/>
          </w:rPr>
          <w:tab/>
        </w:r>
        <w:r w:rsidR="00317172">
          <w:rPr>
            <w:rStyle w:val="PageNumber"/>
            <w:rFonts w:ascii="Calibri" w:hAnsi="Calibri"/>
            <w:sz w:val="20"/>
            <w:szCs w:val="20"/>
          </w:rPr>
          <w:t>Through FAC</w:t>
        </w:r>
        <w:r w:rsidR="004F3E04">
          <w:rPr>
            <w:rStyle w:val="PageNumber"/>
            <w:rFonts w:ascii="Calibri" w:hAnsi="Calibri"/>
            <w:sz w:val="20"/>
            <w:szCs w:val="20"/>
          </w:rPr>
          <w:t xml:space="preserve"> </w:t>
        </w:r>
        <w:r w:rsidR="00317172">
          <w:rPr>
            <w:rStyle w:val="PageNumber"/>
            <w:rFonts w:ascii="Calibri" w:hAnsi="Calibri"/>
            <w:sz w:val="20"/>
            <w:szCs w:val="20"/>
          </w:rPr>
          <w:t>20</w:t>
        </w:r>
        <w:r w:rsidR="00F60993">
          <w:rPr>
            <w:rStyle w:val="PageNumber"/>
            <w:rFonts w:ascii="Calibri" w:hAnsi="Calibri"/>
            <w:sz w:val="20"/>
            <w:szCs w:val="20"/>
          </w:rPr>
          <w:t>2</w:t>
        </w:r>
        <w:r w:rsidR="00687095">
          <w:rPr>
            <w:rStyle w:val="PageNumber"/>
            <w:rFonts w:ascii="Calibri" w:hAnsi="Calibri"/>
            <w:sz w:val="20"/>
            <w:szCs w:val="20"/>
          </w:rPr>
          <w:t>1</w:t>
        </w:r>
        <w:r w:rsidR="00F60993">
          <w:rPr>
            <w:rStyle w:val="PageNumber"/>
            <w:rFonts w:ascii="Calibri" w:hAnsi="Calibri"/>
            <w:sz w:val="20"/>
            <w:szCs w:val="20"/>
          </w:rPr>
          <w:t>-</w:t>
        </w:r>
        <w:r w:rsidR="00687095">
          <w:rPr>
            <w:rStyle w:val="PageNumber"/>
            <w:rFonts w:ascii="Calibri" w:hAnsi="Calibri"/>
            <w:sz w:val="20"/>
            <w:szCs w:val="20"/>
          </w:rPr>
          <w:t>01</w:t>
        </w:r>
        <w:r w:rsidR="00317172">
          <w:rPr>
            <w:rStyle w:val="PageNumber"/>
            <w:rFonts w:ascii="Calibri" w:hAnsi="Calibri"/>
            <w:sz w:val="20"/>
            <w:szCs w:val="20"/>
          </w:rPr>
          <w:t xml:space="preserve"> and DPN 20</w:t>
        </w:r>
        <w:r w:rsidR="00731EC2">
          <w:rPr>
            <w:rStyle w:val="PageNumber"/>
            <w:rFonts w:ascii="Calibri" w:hAnsi="Calibri"/>
            <w:sz w:val="20"/>
            <w:szCs w:val="20"/>
          </w:rPr>
          <w:t>20</w:t>
        </w:r>
        <w:r w:rsidR="00687095">
          <w:rPr>
            <w:rStyle w:val="PageNumber"/>
            <w:rFonts w:ascii="Calibri" w:hAnsi="Calibri"/>
            <w:sz w:val="20"/>
            <w:szCs w:val="20"/>
          </w:rPr>
          <w:t>0929</w:t>
        </w:r>
      </w:p>
      <w:p w14:paraId="4209FD3D" w14:textId="77777777" w:rsidR="009F2BA6" w:rsidRDefault="00687095" w:rsidP="009F2BA6">
        <w:pPr>
          <w:pStyle w:val="Footer"/>
        </w:pPr>
      </w:p>
    </w:sdtContent>
  </w:sdt>
  <w:p w14:paraId="4209FD3E" w14:textId="77777777" w:rsidR="002C3B48" w:rsidRDefault="002C3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53533" w14:textId="77777777" w:rsidR="00CD4F30" w:rsidRDefault="00CD4F30" w:rsidP="00574752">
      <w:pPr>
        <w:spacing w:after="0" w:line="240" w:lineRule="auto"/>
      </w:pPr>
      <w:r>
        <w:separator/>
      </w:r>
    </w:p>
  </w:footnote>
  <w:footnote w:type="continuationSeparator" w:id="0">
    <w:p w14:paraId="33BA9982" w14:textId="77777777" w:rsidR="00CD4F30" w:rsidRDefault="00CD4F30" w:rsidP="0057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FD3A" w14:textId="77777777" w:rsidR="00574752" w:rsidRDefault="00574752">
    <w:pPr>
      <w:pStyle w:val="Header"/>
    </w:pPr>
  </w:p>
  <w:p w14:paraId="4209FD3B" w14:textId="77777777" w:rsidR="00574752" w:rsidRDefault="00574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65"/>
    <w:rsid w:val="000372A8"/>
    <w:rsid w:val="001126C5"/>
    <w:rsid w:val="00171A11"/>
    <w:rsid w:val="001769F7"/>
    <w:rsid w:val="001D380E"/>
    <w:rsid w:val="001E6858"/>
    <w:rsid w:val="001F2932"/>
    <w:rsid w:val="00260537"/>
    <w:rsid w:val="00274D6D"/>
    <w:rsid w:val="002C3B48"/>
    <w:rsid w:val="002F4D75"/>
    <w:rsid w:val="00317172"/>
    <w:rsid w:val="003526AC"/>
    <w:rsid w:val="00357E17"/>
    <w:rsid w:val="00384261"/>
    <w:rsid w:val="004A72E9"/>
    <w:rsid w:val="004F3E04"/>
    <w:rsid w:val="00526826"/>
    <w:rsid w:val="00574752"/>
    <w:rsid w:val="005B5015"/>
    <w:rsid w:val="00647224"/>
    <w:rsid w:val="00687095"/>
    <w:rsid w:val="006A7AB0"/>
    <w:rsid w:val="006C3A08"/>
    <w:rsid w:val="00731EC2"/>
    <w:rsid w:val="00733E4B"/>
    <w:rsid w:val="00781BE0"/>
    <w:rsid w:val="00782065"/>
    <w:rsid w:val="00860E4D"/>
    <w:rsid w:val="009F0ED0"/>
    <w:rsid w:val="009F2BA6"/>
    <w:rsid w:val="00A0332E"/>
    <w:rsid w:val="00A079AF"/>
    <w:rsid w:val="00A1518F"/>
    <w:rsid w:val="00A7060E"/>
    <w:rsid w:val="00B04C0E"/>
    <w:rsid w:val="00BC628F"/>
    <w:rsid w:val="00BD0084"/>
    <w:rsid w:val="00CD4F30"/>
    <w:rsid w:val="00D17884"/>
    <w:rsid w:val="00D27C28"/>
    <w:rsid w:val="00D42C51"/>
    <w:rsid w:val="00DC7BD4"/>
    <w:rsid w:val="00E35034"/>
    <w:rsid w:val="00E4705A"/>
    <w:rsid w:val="00E646A8"/>
    <w:rsid w:val="00E965D9"/>
    <w:rsid w:val="00F4224C"/>
    <w:rsid w:val="00F60993"/>
    <w:rsid w:val="00F9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9FBA6"/>
  <w15:chartTrackingRefBased/>
  <w15:docId w15:val="{79E91430-547F-400E-B57A-4382F983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A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1A11"/>
    <w:rPr>
      <w:color w:val="0000FF"/>
      <w:u w:val="single"/>
    </w:rPr>
  </w:style>
  <w:style w:type="table" w:styleId="TableGrid">
    <w:name w:val="Table Grid"/>
    <w:basedOn w:val="TableNormal"/>
    <w:uiPriority w:val="39"/>
    <w:rsid w:val="001F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752"/>
  </w:style>
  <w:style w:type="paragraph" w:styleId="Footer">
    <w:name w:val="footer"/>
    <w:basedOn w:val="Normal"/>
    <w:link w:val="FooterChar"/>
    <w:uiPriority w:val="99"/>
    <w:unhideWhenUsed/>
    <w:rsid w:val="0057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752"/>
  </w:style>
  <w:style w:type="character" w:styleId="PageNumber">
    <w:name w:val="page number"/>
    <w:basedOn w:val="DefaultParagraphFont"/>
    <w:semiHidden/>
    <w:unhideWhenUsed/>
    <w:rsid w:val="0031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7970">
      <w:bodyDiv w:val="1"/>
      <w:marLeft w:val="0"/>
      <w:marRight w:val="0"/>
      <w:marTop w:val="0"/>
      <w:marBottom w:val="0"/>
      <w:divBdr>
        <w:top w:val="none" w:sz="0" w:space="0" w:color="auto"/>
        <w:left w:val="none" w:sz="0" w:space="0" w:color="auto"/>
        <w:bottom w:val="none" w:sz="0" w:space="0" w:color="auto"/>
        <w:right w:val="none" w:sz="0" w:space="0" w:color="auto"/>
      </w:divBdr>
    </w:div>
    <w:div w:id="829980039">
      <w:bodyDiv w:val="1"/>
      <w:marLeft w:val="0"/>
      <w:marRight w:val="0"/>
      <w:marTop w:val="0"/>
      <w:marBottom w:val="0"/>
      <w:divBdr>
        <w:top w:val="none" w:sz="0" w:space="0" w:color="auto"/>
        <w:left w:val="none" w:sz="0" w:space="0" w:color="auto"/>
        <w:bottom w:val="none" w:sz="0" w:space="0" w:color="auto"/>
        <w:right w:val="none" w:sz="0" w:space="0" w:color="auto"/>
      </w:divBdr>
    </w:div>
    <w:div w:id="1050611781">
      <w:bodyDiv w:val="1"/>
      <w:marLeft w:val="0"/>
      <w:marRight w:val="0"/>
      <w:marTop w:val="0"/>
      <w:marBottom w:val="0"/>
      <w:divBdr>
        <w:top w:val="none" w:sz="0" w:space="0" w:color="auto"/>
        <w:left w:val="none" w:sz="0" w:space="0" w:color="auto"/>
        <w:bottom w:val="none" w:sz="0" w:space="0" w:color="auto"/>
        <w:right w:val="none" w:sz="0" w:space="0" w:color="auto"/>
      </w:divBdr>
    </w:div>
    <w:div w:id="1228494790">
      <w:bodyDiv w:val="1"/>
      <w:marLeft w:val="0"/>
      <w:marRight w:val="0"/>
      <w:marTop w:val="0"/>
      <w:marBottom w:val="0"/>
      <w:divBdr>
        <w:top w:val="none" w:sz="0" w:space="0" w:color="auto"/>
        <w:left w:val="none" w:sz="0" w:space="0" w:color="auto"/>
        <w:bottom w:val="none" w:sz="0" w:space="0" w:color="auto"/>
        <w:right w:val="none" w:sz="0" w:space="0" w:color="auto"/>
      </w:divBdr>
    </w:div>
    <w:div w:id="1293290607">
      <w:bodyDiv w:val="1"/>
      <w:marLeft w:val="0"/>
      <w:marRight w:val="0"/>
      <w:marTop w:val="0"/>
      <w:marBottom w:val="0"/>
      <w:divBdr>
        <w:top w:val="none" w:sz="0" w:space="0" w:color="auto"/>
        <w:left w:val="none" w:sz="0" w:space="0" w:color="auto"/>
        <w:bottom w:val="none" w:sz="0" w:space="0" w:color="auto"/>
        <w:right w:val="none" w:sz="0" w:space="0" w:color="auto"/>
      </w:divBdr>
    </w:div>
    <w:div w:id="1308819552">
      <w:bodyDiv w:val="1"/>
      <w:marLeft w:val="0"/>
      <w:marRight w:val="0"/>
      <w:marTop w:val="0"/>
      <w:marBottom w:val="0"/>
      <w:divBdr>
        <w:top w:val="none" w:sz="0" w:space="0" w:color="auto"/>
        <w:left w:val="none" w:sz="0" w:space="0" w:color="auto"/>
        <w:bottom w:val="none" w:sz="0" w:space="0" w:color="auto"/>
        <w:right w:val="none" w:sz="0" w:space="0" w:color="auto"/>
      </w:divBdr>
    </w:div>
    <w:div w:id="13372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sites/default/files/current/far/html/Subpart%2025_1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acquisition.gov/sites/default/files/current/far/html/Subpart%2025_11.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quisition.gov/sites/default/files/current/far/html/FARTOCP25.html" TargetMode="External"/><Relationship Id="rId5" Type="http://schemas.openxmlformats.org/officeDocument/2006/relationships/settings" Target="settings.xml"/><Relationship Id="rId15" Type="http://schemas.openxmlformats.org/officeDocument/2006/relationships/hyperlink" Target="https://www.acquisition.gov/sites/default/files/current/far/html/FARTOCP25.html" TargetMode="External"/><Relationship Id="rId10" Type="http://schemas.openxmlformats.org/officeDocument/2006/relationships/hyperlink" Target="https://www.acquisition.gov/sites/default/files/current/far/html/FARTOCP25.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cquisition.gov/sites/default/files/current/far/html/Subpart%2025_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curement Form" ma:contentTypeID="0x010100021FDB1306C869409A35ECF79CE425A400188AB2718BADD34CA2EE2FF53D367C4E" ma:contentTypeVersion="82" ma:contentTypeDescription="" ma:contentTypeScope="" ma:versionID="23f5a836ff8680a1e195dc9d49df6738">
  <xsd:schema xmlns:xsd="http://www.w3.org/2001/XMLSchema" xmlns:xs="http://www.w3.org/2001/XMLSchema" xmlns:p="http://schemas.microsoft.com/office/2006/metadata/properties" xmlns:ns2="6f8536ae-3719-4727-a94d-6f4a0f5c1350" xmlns:ns3="http://schemas.microsoft.com/sharepoint/v3/fields" xmlns:ns4="8a6bc177-96ec-4a23-aa28-86098874eee6" targetNamespace="http://schemas.microsoft.com/office/2006/metadata/properties" ma:root="true" ma:fieldsID="1268a3e8d487ab0eb6fb123d7e81f49f" ns2:_="" ns3:_="" ns4:_="">
    <xsd:import namespace="6f8536ae-3719-4727-a94d-6f4a0f5c1350"/>
    <xsd:import namespace="http://schemas.microsoft.com/sharepoint/v3/fields"/>
    <xsd:import namespace="8a6bc177-96ec-4a23-aa28-86098874eee6"/>
    <xsd:element name="properties">
      <xsd:complexType>
        <xsd:sequence>
          <xsd:element name="documentManagement">
            <xsd:complexType>
              <xsd:all>
                <xsd:element ref="ns2:Form_x0020_Category" minOccurs="0"/>
                <xsd:element ref="ns2:Form_x0020_Subcategory" minOccurs="0"/>
                <xsd:element ref="ns2:Document_x0020__x0023_" minOccurs="0"/>
                <xsd:element ref="ns2:Revision_x0020__x0023_" minOccurs="0"/>
                <xsd:element ref="ns2:Revision_x0020_Date" minOccurs="0"/>
                <xsd:element ref="ns2:Less3k" minOccurs="0"/>
                <xsd:element ref="ns2:Greater3k" minOccurs="0"/>
                <xsd:element ref="ns3:_Status" minOccurs="0"/>
                <xsd:element ref="ns4:LinkCreated"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36ae-3719-4727-a94d-6f4a0f5c1350" elementFormDefault="qualified">
    <xsd:import namespace="http://schemas.microsoft.com/office/2006/documentManagement/types"/>
    <xsd:import namespace="http://schemas.microsoft.com/office/infopath/2007/PartnerControls"/>
    <xsd:element name="Form_x0020_Category" ma:index="2" nillable="true" ma:displayName="Form Category" ma:list="{826bb171-aa7f-4edb-bf2d-dd80aefd88a1}" ma:internalName="Form_x0020_Category" ma:readOnly="false" ma:showField="Title" ma:web="6f8536ae-3719-4727-a94d-6f4a0f5c1350">
      <xsd:complexType>
        <xsd:complexContent>
          <xsd:extension base="dms:MultiChoiceLookup">
            <xsd:sequence>
              <xsd:element name="Value" type="dms:Lookup" maxOccurs="unbounded" minOccurs="0" nillable="true"/>
            </xsd:sequence>
          </xsd:extension>
        </xsd:complexContent>
      </xsd:complexType>
    </xsd:element>
    <xsd:element name="Form_x0020_Subcategory" ma:index="3" nillable="true" ma:displayName="Form Subcategory" ma:list="{327a392a-676b-472f-9359-8df8b30b0cad}" ma:internalName="Form_x0020_Subcategory" ma:readOnly="false" ma:showField="Title" ma:web="6f8536ae-3719-4727-a94d-6f4a0f5c1350">
      <xsd:complexType>
        <xsd:complexContent>
          <xsd:extension base="dms:MultiChoiceLookup">
            <xsd:sequence>
              <xsd:element name="Value" type="dms:Lookup" maxOccurs="unbounded" minOccurs="0" nillable="true"/>
            </xsd:sequence>
          </xsd:extension>
        </xsd:complexContent>
      </xsd:complexType>
    </xsd:element>
    <xsd:element name="Document_x0020__x0023_" ma:index="4" nillable="true" ma:displayName="Document #" ma:indexed="true" ma:internalName="Document_x0020__x0023_" ma:readOnly="false">
      <xsd:simpleType>
        <xsd:restriction base="dms:Text">
          <xsd:maxLength value="255"/>
        </xsd:restriction>
      </xsd:simpleType>
    </xsd:element>
    <xsd:element name="Revision_x0020__x0023_" ma:index="5" nillable="true" ma:displayName="Revision #" ma:internalName="Revision_x0020__x0023_" ma:readOnly="false">
      <xsd:simpleType>
        <xsd:restriction base="dms:Text">
          <xsd:maxLength value="3"/>
        </xsd:restriction>
      </xsd:simpleType>
    </xsd:element>
    <xsd:element name="Revision_x0020_Date" ma:index="6" nillable="true" ma:displayName="Revision Date" ma:format="DateOnly" ma:internalName="Revision_x0020_Date" ma:readOnly="false">
      <xsd:simpleType>
        <xsd:restriction base="dms:DateTime"/>
      </xsd:simpleType>
    </xsd:element>
    <xsd:element name="Less3k" ma:index="7" nillable="true" ma:displayName="Micro-Purchase Threshold and Under" ma:default="0" ma:internalName="Less3k" ma:readOnly="false">
      <xsd:simpleType>
        <xsd:restriction base="dms:Boolean"/>
      </xsd:simpleType>
    </xsd:element>
    <xsd:element name="Greater3k" ma:index="8" nillable="true" ma:displayName="Over Micro-Purchase Threshold" ma:default="0" ma:internalName="Greater3k" ma:readOnly="false">
      <xsd:simpleType>
        <xsd:restriction base="dms:Boolean"/>
      </xsd:simpleType>
    </xsd:element>
    <xsd:element name="Subcategory" ma:index="15" nillable="true" ma:displayName="Subcategory" ma:description="Form Subcategory in text for grouping" ma:hidden="true" ma:internalName="Subcatego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scription="" ma:format="Dropdown" ma:indexed="true" ma:internalName="_Status" ma:readOnly="false">
      <xsd:simpleType>
        <xsd:restriction base="dms:Choice">
          <xsd:enumeration value="Working On"/>
          <xsd:enumeration value="Test &amp; Approve"/>
          <xsd:enumeration value="Needs Additional Work"/>
          <xsd:enumeration value="Publish to PKB"/>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8a6bc177-96ec-4a23-aa28-86098874eee6" elementFormDefault="qualified">
    <xsd:import namespace="http://schemas.microsoft.com/office/2006/documentManagement/types"/>
    <xsd:import namespace="http://schemas.microsoft.com/office/infopath/2007/PartnerControls"/>
    <xsd:element name="LinkCreated" ma:index="10" nillable="true" ma:displayName="Create/Update Link?" ma:default="0" ma:description="Only check this box if you need a link created on the PKB homepage." ma:internalName="LinkCrea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Status xmlns="http://schemas.microsoft.com/sharepoint/v3/fields">Working On</_Status>
    <Revision_x0020__x0023_ xmlns="6f8536ae-3719-4727-a94d-6f4a0f5c1350">4</Revision_x0020__x0023_>
    <Form_x0020_Category xmlns="6f8536ae-3719-4727-a94d-6f4a0f5c1350">
      <Value>4</Value>
      <Value>6</Value>
    </Form_x0020_Category>
    <Revision_x0020_Date xmlns="6f8536ae-3719-4727-a94d-6f4a0f5c1350">2020-10-09T08:00:00+00:00</Revision_x0020_Date>
    <Subcategory xmlns="6f8536ae-3719-4727-a94d-6f4a0f5c1350" xsi:nil="true"/>
    <Form_x0020_Subcategory xmlns="6f8536ae-3719-4727-a94d-6f4a0f5c1350">
      <Value>4</Value>
      <Value>7</Value>
      <Value>2</Value>
      <Value>5</Value>
    </Form_x0020_Subcategory>
    <Less3k xmlns="6f8536ae-3719-4727-a94d-6f4a0f5c1350">false</Less3k>
    <Greater3k xmlns="6f8536ae-3719-4727-a94d-6f4a0f5c1350">true</Greater3k>
    <Document_x0020__x0023_ xmlns="6f8536ae-3719-4727-a94d-6f4a0f5c1350">CAC-FIN-J052A</Document_x0020__x0023_>
    <LinkCreated xmlns="8a6bc177-96ec-4a23-aa28-86098874eee6">false</LinkCreated>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1519FA5C-2F02-4346-9FC4-7BB4AD95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36ae-3719-4727-a94d-6f4a0f5c1350"/>
    <ds:schemaRef ds:uri="http://schemas.microsoft.com/sharepoint/v3/fields"/>
    <ds:schemaRef ds:uri="8a6bc177-96ec-4a23-aa28-86098874e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3239A-3928-4A72-9658-669827B1E39B}">
  <ds:schemaRefs>
    <ds:schemaRef ds:uri="8a6bc177-96ec-4a23-aa28-86098874eee6"/>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microsoft.com/sharepoint/v3/fields"/>
    <ds:schemaRef ds:uri="6f8536ae-3719-4727-a94d-6f4a0f5c1350"/>
    <ds:schemaRef ds:uri="http://schemas.microsoft.com/office/2006/metadata/properties"/>
  </ds:schemaRefs>
</ds:datastoreItem>
</file>

<file path=customXml/itemProps3.xml><?xml version="1.0" encoding="utf-8"?>
<ds:datastoreItem xmlns:ds="http://schemas.openxmlformats.org/officeDocument/2006/customXml" ds:itemID="{05A07EAA-4B22-4E38-B370-38A176B9D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4453</Words>
  <Characters>25386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Chugach Government Solutions, LLC</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Tramp</dc:creator>
  <cp:keywords/>
  <dc:description>10/9/2020 Updated to FAC 2021-01 and DPN 20200929.  TJT</dc:description>
  <cp:lastModifiedBy>Terry Tramp</cp:lastModifiedBy>
  <cp:revision>25</cp:revision>
  <dcterms:created xsi:type="dcterms:W3CDTF">2016-06-28T18:58:00Z</dcterms:created>
  <dcterms:modified xsi:type="dcterms:W3CDTF">2020-10-08T18:30:00Z</dcterms:modified>
  <cp:contentStatus>Test &amp; Approve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0x010100021FDB1306C869409A35ECF79CE425A400188AB2718BADD34CA2EE2FF53D367C4E</vt:lpwstr>
  </property>
  <property fmtid="{D5CDD505-2E9C-101B-9397-08002B2CF9AE}" pid="3" name="WorkflowCreationPath">
    <vt:lpwstr>68fec7ed-0877-4ad1-a561-da7ae98fc661,8;</vt:lpwstr>
  </property>
  <property fmtid="{D5CDD505-2E9C-101B-9397-08002B2CF9AE}" pid="4" name="Revision #">
    <vt:lpwstr>0</vt:lpwstr>
  </property>
  <property fmtid="{D5CDD505-2E9C-101B-9397-08002B2CF9AE}" pid="5" name="Form Category">
    <vt:lpwstr>4;#;#6;#</vt:lpwstr>
  </property>
  <property fmtid="{D5CDD505-2E9C-101B-9397-08002B2CF9AE}" pid="6" name="Revision Date">
    <vt:filetime>2016-07-08T08:00:00Z</vt:filetime>
  </property>
  <property fmtid="{D5CDD505-2E9C-101B-9397-08002B2CF9AE}" pid="7" name="Form Subcategory">
    <vt:lpwstr>4;#;#7;#;#2;#;#5;#</vt:lpwstr>
  </property>
  <property fmtid="{D5CDD505-2E9C-101B-9397-08002B2CF9AE}" pid="8" name="Less3k">
    <vt:bool>false</vt:bool>
  </property>
  <property fmtid="{D5CDD505-2E9C-101B-9397-08002B2CF9AE}" pid="9" name="Greater3k">
    <vt:bool>true</vt:bool>
  </property>
  <property fmtid="{D5CDD505-2E9C-101B-9397-08002B2CF9AE}" pid="10" name="Document #">
    <vt:lpwstr>CAC-FIN-J052A</vt:lpwstr>
  </property>
  <property fmtid="{D5CDD505-2E9C-101B-9397-08002B2CF9AE}" pid="11" name="_ip_UnifiedCompliancePolicyProperties">
    <vt:lpwstr/>
  </property>
  <property fmtid="{D5CDD505-2E9C-101B-9397-08002B2CF9AE}" pid="12" name="Publish">
    <vt:lpwstr>https://chug.sharepoint.com/sites/Department/pkb/_layouts/15/wrkstat.aspx?List=8a6bc177-96ec-4a23-aa28-86098874eee6&amp;WorkflowInstanceName=ccb8ed26-bc14-4a3c-b174-c39ec28d3e1f, Complete</vt:lpwstr>
  </property>
  <property fmtid="{D5CDD505-2E9C-101B-9397-08002B2CF9AE}" pid="13" name="Comments (Site)">
    <vt:lpwstr/>
  </property>
  <property fmtid="{D5CDD505-2E9C-101B-9397-08002B2CF9AE}" pid="14" name="_ip_UnifiedCompliancePolicyUIAction">
    <vt:lpwstr/>
  </property>
</Properties>
</file>